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BE776" w14:textId="54FE55AC" w:rsidR="008E6AE9" w:rsidRPr="007542A0" w:rsidRDefault="003D6D3E" w:rsidP="007542A0">
      <w:r>
        <w:br/>
      </w:r>
    </w:p>
    <w:tbl>
      <w:tblPr>
        <w:tblStyle w:val="TableGrid"/>
        <w:tblpPr w:vertAnchor="page" w:horzAnchor="margin" w:tblpY="676"/>
        <w:tblOverlap w:val="never"/>
        <w:tblW w:w="6727" w:type="dxa"/>
        <w:tblLook w:val="04A0" w:firstRow="1" w:lastRow="0" w:firstColumn="1" w:lastColumn="0" w:noHBand="0" w:noVBand="1"/>
      </w:tblPr>
      <w:tblGrid>
        <w:gridCol w:w="9864"/>
      </w:tblGrid>
      <w:tr w:rsidR="00C94874" w14:paraId="210B6EBF" w14:textId="77777777" w:rsidTr="003E12B1">
        <w:trPr>
          <w:trHeight w:val="642"/>
        </w:trPr>
        <w:tc>
          <w:tcPr>
            <w:tcW w:w="8901" w:type="dxa"/>
          </w:tcPr>
          <w:p w14:paraId="2AEB543D" w14:textId="6C8FD409" w:rsidR="00C94874" w:rsidRDefault="00300770" w:rsidP="003E12B1">
            <w:pPr>
              <w:pStyle w:val="Classification"/>
            </w:pPr>
            <w:r>
              <w:rPr>
                <w:noProof/>
              </w:rPr>
              <w:drawing>
                <wp:inline distT="0" distB="0" distL="0" distR="0" wp14:anchorId="64C63EF9" wp14:editId="21228C6E">
                  <wp:extent cx="6263640" cy="1596390"/>
                  <wp:effectExtent l="0" t="0" r="3810" b="3810"/>
                  <wp:docPr id="7529245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92450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3640" cy="159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874" w14:paraId="102750FA" w14:textId="77777777" w:rsidTr="003E12B1">
        <w:tc>
          <w:tcPr>
            <w:tcW w:w="8901" w:type="dxa"/>
          </w:tcPr>
          <w:p w14:paraId="4EA44CE8" w14:textId="3AE11571" w:rsidR="00C94874" w:rsidRDefault="00C94874" w:rsidP="003E12B1">
            <w:pPr>
              <w:pStyle w:val="Classification"/>
            </w:pPr>
          </w:p>
        </w:tc>
      </w:tr>
    </w:tbl>
    <w:p w14:paraId="4F5A417D" w14:textId="77777777" w:rsidR="001241F4" w:rsidRDefault="001241F4" w:rsidP="00991A82">
      <w:pPr>
        <w:sectPr w:rsidR="001241F4" w:rsidSect="001C3440">
          <w:headerReference w:type="default" r:id="rId12"/>
          <w:pgSz w:w="11906" w:h="16838" w:code="9"/>
          <w:pgMar w:top="1191" w:right="1021" w:bottom="1247" w:left="1021" w:header="709" w:footer="709" w:gutter="0"/>
          <w:cols w:space="708"/>
          <w:docGrid w:linePitch="360"/>
        </w:sectPr>
      </w:pPr>
    </w:p>
    <w:p w14:paraId="548F3ADD" w14:textId="4706496D" w:rsidR="00F86A73" w:rsidRPr="00300770" w:rsidRDefault="00DB6858" w:rsidP="005D41AF">
      <w:pPr>
        <w:pStyle w:val="Title"/>
        <w:rPr>
          <w:color w:val="002F5C" w:themeColor="accent1" w:themeShade="80"/>
        </w:rPr>
      </w:pPr>
      <w:r w:rsidRPr="00300770">
        <w:rPr>
          <w:color w:val="002F5C" w:themeColor="accent1" w:themeShade="80"/>
        </w:rPr>
        <w:t>Terms of Reference</w:t>
      </w:r>
      <w:r w:rsidR="003D6D3E" w:rsidRPr="00300770">
        <w:rPr>
          <w:color w:val="002F5C" w:themeColor="accent1" w:themeShade="80"/>
        </w:rPr>
        <w:t xml:space="preserve"> </w:t>
      </w:r>
      <w:r w:rsidRPr="00300770">
        <w:rPr>
          <w:color w:val="002F5C" w:themeColor="accent1" w:themeShade="80"/>
        </w:rPr>
        <w:t>(</w:t>
      </w:r>
      <w:proofErr w:type="spellStart"/>
      <w:r w:rsidRPr="00300770">
        <w:rPr>
          <w:color w:val="002F5C" w:themeColor="accent1" w:themeShade="80"/>
        </w:rPr>
        <w:t>ToR</w:t>
      </w:r>
      <w:proofErr w:type="spellEnd"/>
      <w:r w:rsidRPr="00300770">
        <w:rPr>
          <w:color w:val="002F5C" w:themeColor="accent1" w:themeShade="80"/>
        </w:rPr>
        <w:t xml:space="preserve">) </w:t>
      </w:r>
      <w:r w:rsidR="00300770">
        <w:rPr>
          <w:color w:val="002F5C" w:themeColor="accent1" w:themeShade="80"/>
        </w:rPr>
        <w:t>T</w:t>
      </w:r>
      <w:r w:rsidR="003D6D3E" w:rsidRPr="00300770">
        <w:rPr>
          <w:color w:val="002F5C" w:themeColor="accent1" w:themeShade="80"/>
        </w:rPr>
        <w:t>emplate</w:t>
      </w:r>
    </w:p>
    <w:p w14:paraId="39BDD28D" w14:textId="1FD51DEC" w:rsidR="004B04BF" w:rsidRPr="00300770" w:rsidRDefault="009E688F" w:rsidP="009467D9">
      <w:pPr>
        <w:pStyle w:val="Heading1"/>
        <w:rPr>
          <w:color w:val="002F5C" w:themeColor="accent1" w:themeShade="80"/>
        </w:rPr>
      </w:pPr>
      <w:r w:rsidRPr="00300770">
        <w:rPr>
          <w:color w:val="002F5C" w:themeColor="accent1" w:themeShade="80"/>
        </w:rPr>
        <w:t>See page below</w:t>
      </w:r>
      <w:r w:rsidR="001231E0" w:rsidRPr="00300770">
        <w:rPr>
          <w:color w:val="002F5C" w:themeColor="accent1" w:themeShade="80"/>
        </w:rPr>
        <w:t xml:space="preserve"> </w:t>
      </w:r>
    </w:p>
    <w:p w14:paraId="581A5EE6" w14:textId="77777777" w:rsidR="00D245B8" w:rsidRDefault="00D245B8" w:rsidP="009467D9">
      <w:pPr>
        <w:pStyle w:val="BodyText"/>
      </w:pPr>
    </w:p>
    <w:p w14:paraId="0C7D0F97" w14:textId="77777777" w:rsidR="009139A0" w:rsidRDefault="009139A0" w:rsidP="009467D9">
      <w:pPr>
        <w:pStyle w:val="BodyText"/>
      </w:pPr>
    </w:p>
    <w:p w14:paraId="0990CF35" w14:textId="77777777" w:rsidR="009139A0" w:rsidRDefault="009139A0" w:rsidP="009467D9">
      <w:pPr>
        <w:pStyle w:val="BodyText"/>
      </w:pPr>
    </w:p>
    <w:p w14:paraId="4D90CC3A" w14:textId="77777777" w:rsidR="009139A0" w:rsidRDefault="009139A0" w:rsidP="009467D9">
      <w:pPr>
        <w:pStyle w:val="BodyText"/>
      </w:pPr>
    </w:p>
    <w:p w14:paraId="5428DC77" w14:textId="77777777" w:rsidR="009139A0" w:rsidRDefault="009139A0" w:rsidP="009467D9">
      <w:pPr>
        <w:pStyle w:val="BodyText"/>
      </w:pPr>
    </w:p>
    <w:p w14:paraId="4E868D4F" w14:textId="77777777" w:rsidR="009139A0" w:rsidRDefault="009139A0" w:rsidP="009467D9">
      <w:pPr>
        <w:pStyle w:val="BodyText"/>
      </w:pPr>
    </w:p>
    <w:p w14:paraId="449FEDDC" w14:textId="77777777" w:rsidR="009139A0" w:rsidRDefault="009139A0" w:rsidP="009467D9">
      <w:pPr>
        <w:pStyle w:val="BodyText"/>
      </w:pPr>
    </w:p>
    <w:p w14:paraId="78B38ADF" w14:textId="77777777" w:rsidR="00DB6858" w:rsidRDefault="00DB6858" w:rsidP="009467D9">
      <w:pPr>
        <w:pStyle w:val="BodyText"/>
      </w:pPr>
    </w:p>
    <w:p w14:paraId="2BCDC089" w14:textId="77777777" w:rsidR="00DB6858" w:rsidRDefault="00DB6858" w:rsidP="009467D9">
      <w:pPr>
        <w:pStyle w:val="BodyText"/>
      </w:pPr>
    </w:p>
    <w:p w14:paraId="7D96487B" w14:textId="77777777" w:rsidR="009139A0" w:rsidRDefault="009139A0" w:rsidP="009467D9">
      <w:pPr>
        <w:pStyle w:val="BodyText"/>
      </w:pPr>
    </w:p>
    <w:p w14:paraId="742FC4B6" w14:textId="77777777" w:rsidR="009139A0" w:rsidRDefault="009139A0" w:rsidP="009467D9">
      <w:pPr>
        <w:pStyle w:val="BodyText"/>
      </w:pPr>
    </w:p>
    <w:p w14:paraId="4CC8BCAB" w14:textId="77777777" w:rsidR="009139A0" w:rsidRDefault="009139A0" w:rsidP="009467D9">
      <w:pPr>
        <w:pStyle w:val="BodyText"/>
      </w:pPr>
    </w:p>
    <w:p w14:paraId="3D8C90DD" w14:textId="77777777" w:rsidR="00826CF6" w:rsidRDefault="00826CF6" w:rsidP="009467D9">
      <w:pPr>
        <w:pStyle w:val="BodyText"/>
      </w:pPr>
    </w:p>
    <w:p w14:paraId="7C5AB2C9" w14:textId="77777777" w:rsidR="00826CF6" w:rsidRDefault="00826CF6" w:rsidP="009467D9">
      <w:pPr>
        <w:pStyle w:val="BodyText"/>
      </w:pPr>
    </w:p>
    <w:p w14:paraId="7072FD06" w14:textId="77777777" w:rsidR="00AE7F11" w:rsidRDefault="00AE7F11" w:rsidP="00826CF6">
      <w:pPr>
        <w:pStyle w:val="Heading1"/>
        <w:spacing w:after="0"/>
        <w:sectPr w:rsidR="00AE7F11" w:rsidSect="001C3440">
          <w:headerReference w:type="default" r:id="rId13"/>
          <w:footerReference w:type="default" r:id="rId14"/>
          <w:type w:val="continuous"/>
          <w:pgSz w:w="11906" w:h="16838" w:code="9"/>
          <w:pgMar w:top="1191" w:right="1021" w:bottom="1247" w:left="1021" w:header="624" w:footer="510" w:gutter="0"/>
          <w:cols w:space="708"/>
          <w:docGrid w:linePitch="360"/>
        </w:sectPr>
      </w:pPr>
    </w:p>
    <w:p w14:paraId="72208D61" w14:textId="3FDCF029" w:rsidR="00DB6858" w:rsidRPr="00DB6858" w:rsidRDefault="00DB6858" w:rsidP="00DB6858">
      <w:pPr>
        <w:pStyle w:val="BodyTextNoSpacing"/>
      </w:pPr>
    </w:p>
    <w:tbl>
      <w:tblPr>
        <w:tblStyle w:val="NHSTableBlu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307"/>
      </w:tblGrid>
      <w:tr w:rsidR="00EA7FC5" w:rsidRPr="00DB6858" w14:paraId="5DFADF3F" w14:textId="77777777" w:rsidTr="00DA18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002F5C" w:themeFill="accent1" w:themeFillShade="80"/>
            <w:hideMark/>
          </w:tcPr>
          <w:p w14:paraId="65DCBDCB" w14:textId="77777777" w:rsidR="00DB6858" w:rsidRPr="00DB6858" w:rsidRDefault="00DB6858" w:rsidP="00DB6858">
            <w:pPr>
              <w:pStyle w:val="BodyTextNoSpacing"/>
              <w:rPr>
                <w:bCs/>
              </w:rPr>
            </w:pPr>
            <w:r w:rsidRPr="00DB6858">
              <w:rPr>
                <w:bCs/>
              </w:rPr>
              <w:lastRenderedPageBreak/>
              <w:t>Section</w:t>
            </w:r>
          </w:p>
        </w:tc>
        <w:tc>
          <w:tcPr>
            <w:tcW w:w="7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002F5C" w:themeFill="accent1" w:themeFillShade="80"/>
            <w:hideMark/>
          </w:tcPr>
          <w:p w14:paraId="606A02D0" w14:textId="77777777" w:rsidR="00DB6858" w:rsidRPr="00DB6858" w:rsidRDefault="00DB6858" w:rsidP="00DB6858">
            <w:pPr>
              <w:pStyle w:val="BodyTextNoSpacing"/>
              <w:rPr>
                <w:bCs/>
              </w:rPr>
            </w:pPr>
            <w:r w:rsidRPr="00DB6858">
              <w:rPr>
                <w:bCs/>
              </w:rPr>
              <w:t>Details</w:t>
            </w:r>
          </w:p>
        </w:tc>
      </w:tr>
      <w:tr w:rsidR="00EA7FC5" w:rsidRPr="00DB6858" w14:paraId="213196F1" w14:textId="77777777" w:rsidTr="00DA18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7C534D1F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1. Name</w:t>
            </w:r>
          </w:p>
        </w:tc>
        <w:tc>
          <w:tcPr>
            <w:tcW w:w="7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22C2AB47" w14:textId="77777777" w:rsidR="00DB6858" w:rsidRPr="00DB6858" w:rsidRDefault="00DB6858" w:rsidP="00DB6858">
            <w:pPr>
              <w:pStyle w:val="BodyTextNoSpacing"/>
            </w:pPr>
            <w:r w:rsidRPr="00DB6858">
              <w:t>[Insert Network Name]</w:t>
            </w:r>
          </w:p>
        </w:tc>
      </w:tr>
      <w:tr w:rsidR="00EA7FC5" w:rsidRPr="00DB6858" w14:paraId="75620B5A" w14:textId="77777777" w:rsidTr="00DA18E3">
        <w:tc>
          <w:tcPr>
            <w:tcW w:w="2547" w:type="dxa"/>
            <w:hideMark/>
          </w:tcPr>
          <w:p w14:paraId="06784E5B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2. Purpose</w:t>
            </w:r>
          </w:p>
        </w:tc>
        <w:tc>
          <w:tcPr>
            <w:tcW w:w="7307" w:type="dxa"/>
            <w:hideMark/>
          </w:tcPr>
          <w:p w14:paraId="5062B261" w14:textId="77777777" w:rsidR="00DB6858" w:rsidRPr="00DB6858" w:rsidRDefault="00DB6858" w:rsidP="00DB6858">
            <w:pPr>
              <w:pStyle w:val="BodyTextNoSpacing"/>
            </w:pPr>
            <w:r w:rsidRPr="00DB6858">
              <w:t>To unite [specify target group, e.g., professionals, leaders, or specialists] on [specify platform or context, e.g., a digital platform or organisation] to foster collaboration, promote excellence, and enhance impact in [specify field or sector].</w:t>
            </w:r>
          </w:p>
        </w:tc>
      </w:tr>
      <w:tr w:rsidR="00EA7FC5" w:rsidRPr="00DB6858" w14:paraId="002E2305" w14:textId="77777777" w:rsidTr="00DA18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4D5A6CE9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3. Objectives</w:t>
            </w:r>
          </w:p>
        </w:tc>
        <w:tc>
          <w:tcPr>
            <w:tcW w:w="7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2111122B" w14:textId="77777777" w:rsidR="00DB6858" w:rsidRPr="00DB6858" w:rsidRDefault="00DB6858" w:rsidP="00DB6858">
            <w:pPr>
              <w:pStyle w:val="BodyTextNoSpacing"/>
            </w:pPr>
            <w:r w:rsidRPr="00DB6858">
              <w:t>- Facilitate collaboration and knowledge sharing amongst members.</w:t>
            </w:r>
          </w:p>
          <w:p w14:paraId="26F2C833" w14:textId="77777777" w:rsidR="00DB6858" w:rsidRPr="00DB6858" w:rsidRDefault="00DB6858" w:rsidP="00DB6858">
            <w:pPr>
              <w:pStyle w:val="BodyTextNoSpacing"/>
            </w:pPr>
            <w:r w:rsidRPr="00DB6858">
              <w:t>- Align network activities with [specify overarching goals, e.g., organisational or sectoral priorities].</w:t>
            </w:r>
          </w:p>
          <w:p w14:paraId="4AF7186E" w14:textId="77777777" w:rsidR="00DB6858" w:rsidRPr="00DB6858" w:rsidRDefault="00DB6858" w:rsidP="00DB6858">
            <w:pPr>
              <w:pStyle w:val="BodyTextNoSpacing"/>
            </w:pPr>
            <w:r w:rsidRPr="00DB6858">
              <w:t>- Support professional development through resources and opportunities.</w:t>
            </w:r>
          </w:p>
          <w:p w14:paraId="04710DE1" w14:textId="77777777" w:rsidR="00DB6858" w:rsidRPr="00DB6858" w:rsidRDefault="00DB6858" w:rsidP="00DB6858">
            <w:pPr>
              <w:pStyle w:val="BodyTextNoSpacing"/>
            </w:pPr>
            <w:r w:rsidRPr="00DB6858">
              <w:t>- Enhance network effectiveness through shared best practices.</w:t>
            </w:r>
          </w:p>
        </w:tc>
      </w:tr>
      <w:tr w:rsidR="00EA7FC5" w:rsidRPr="00DB6858" w14:paraId="18CD2A85" w14:textId="77777777" w:rsidTr="00DA18E3">
        <w:tc>
          <w:tcPr>
            <w:tcW w:w="2547" w:type="dxa"/>
            <w:hideMark/>
          </w:tcPr>
          <w:p w14:paraId="050225BA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4. Scope</w:t>
            </w:r>
          </w:p>
        </w:tc>
        <w:tc>
          <w:tcPr>
            <w:tcW w:w="7307" w:type="dxa"/>
            <w:hideMark/>
          </w:tcPr>
          <w:p w14:paraId="3E6DF8CF" w14:textId="77777777" w:rsidR="00DB6858" w:rsidRPr="00DB6858" w:rsidRDefault="00DB6858" w:rsidP="00DB6858">
            <w:pPr>
              <w:pStyle w:val="BodyTextNoSpacing"/>
            </w:pPr>
            <w:r w:rsidRPr="00DB6858">
              <w:t>- Open to [specify eligible members, e.g., specific roles, departments, or expertise areas].</w:t>
            </w:r>
          </w:p>
          <w:p w14:paraId="1BEEF3CE" w14:textId="77777777" w:rsidR="00DB6858" w:rsidRPr="00DB6858" w:rsidRDefault="00DB6858" w:rsidP="00DB6858">
            <w:pPr>
              <w:pStyle w:val="BodyTextNoSpacing"/>
            </w:pPr>
            <w:r w:rsidRPr="00DB6858">
              <w:t>- Focus on [specify key areas, e.g., collaboration, innovation, or policy development].</w:t>
            </w:r>
          </w:p>
          <w:p w14:paraId="390BE7EC" w14:textId="77777777" w:rsidR="00DB6858" w:rsidRPr="00DB6858" w:rsidRDefault="00DB6858" w:rsidP="00DB6858">
            <w:pPr>
              <w:pStyle w:val="BodyTextNoSpacing"/>
            </w:pPr>
            <w:r w:rsidRPr="00DB6858">
              <w:t>- Activities include [e.g., events, training, resource sharing].</w:t>
            </w:r>
          </w:p>
        </w:tc>
      </w:tr>
      <w:tr w:rsidR="00EA7FC5" w:rsidRPr="00DB6858" w14:paraId="0C7CB73B" w14:textId="77777777" w:rsidTr="00DA18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11E4E55E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5. Membership</w:t>
            </w:r>
          </w:p>
        </w:tc>
        <w:tc>
          <w:tcPr>
            <w:tcW w:w="7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0B2FDAD4" w14:textId="27057BD6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Eligibility</w:t>
            </w:r>
            <w:r w:rsidRPr="00DB6858">
              <w:t>: [Specify who can join, e.g., specific roles or qualifications].</w:t>
            </w:r>
          </w:p>
          <w:p w14:paraId="196CFA51" w14:textId="5D1290EC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Expectations</w:t>
            </w:r>
            <w:r w:rsidRPr="00DB6858">
              <w:t>: Active participation, contribution to discussions, and [specify other duties].</w:t>
            </w:r>
          </w:p>
          <w:p w14:paraId="1822DCC9" w14:textId="2B3E41B6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Size</w:t>
            </w:r>
            <w:r w:rsidRPr="00DB6858">
              <w:t>: [Specify, e.g., fixed number or open-ended].</w:t>
            </w:r>
          </w:p>
        </w:tc>
      </w:tr>
      <w:tr w:rsidR="00EA7FC5" w:rsidRPr="00DB6858" w14:paraId="6A7E0BD6" w14:textId="77777777" w:rsidTr="00DA18E3">
        <w:tc>
          <w:tcPr>
            <w:tcW w:w="2547" w:type="dxa"/>
            <w:hideMark/>
          </w:tcPr>
          <w:p w14:paraId="278E0C5B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6. Roles and Responsibilities</w:t>
            </w:r>
          </w:p>
        </w:tc>
        <w:tc>
          <w:tcPr>
            <w:tcW w:w="7307" w:type="dxa"/>
            <w:hideMark/>
          </w:tcPr>
          <w:p w14:paraId="773F5296" w14:textId="7CFBB06A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Chair/Lead</w:t>
            </w:r>
            <w:r w:rsidRPr="00DB6858">
              <w:t>: Oversees meetings, sets agenda, ensures alignment with objectives.</w:t>
            </w:r>
          </w:p>
          <w:p w14:paraId="04875928" w14:textId="20A8E940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Members</w:t>
            </w:r>
            <w:r w:rsidRPr="00DB6858">
              <w:t>: Engage in activities, share expertise, and attend events.</w:t>
            </w:r>
          </w:p>
          <w:p w14:paraId="753417B2" w14:textId="5371A088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Secretariat/Support Team</w:t>
            </w:r>
            <w:r w:rsidRPr="00DB6858">
              <w:t>: Manages logistics, communications, and resources.</w:t>
            </w:r>
          </w:p>
        </w:tc>
      </w:tr>
      <w:tr w:rsidR="00EA7FC5" w:rsidRPr="00DB6858" w14:paraId="1161E344" w14:textId="77777777" w:rsidTr="00DA18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0098FA78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7. Benefits</w:t>
            </w:r>
          </w:p>
        </w:tc>
        <w:tc>
          <w:tcPr>
            <w:tcW w:w="7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07CD8C63" w14:textId="77777777" w:rsidR="00DB6858" w:rsidRPr="00DB6858" w:rsidRDefault="00DB6858" w:rsidP="00DB6858">
            <w:pPr>
              <w:pStyle w:val="BodyTextNoSpacing"/>
            </w:pPr>
            <w:r w:rsidRPr="00DB6858">
              <w:t>- Access to [e.g., training, certifications, or tools].</w:t>
            </w:r>
          </w:p>
          <w:p w14:paraId="738F6DAE" w14:textId="77777777" w:rsidR="00DB6858" w:rsidRPr="00DB6858" w:rsidRDefault="00DB6858" w:rsidP="00DB6858">
            <w:pPr>
              <w:pStyle w:val="BodyTextNoSpacing"/>
            </w:pPr>
            <w:r w:rsidRPr="00DB6858">
              <w:t>- Invitations to [e.g., exclusive events, conferences].</w:t>
            </w:r>
          </w:p>
          <w:p w14:paraId="606FAEFF" w14:textId="77777777" w:rsidR="00DB6858" w:rsidRPr="00DB6858" w:rsidRDefault="00DB6858" w:rsidP="00DB6858">
            <w:pPr>
              <w:pStyle w:val="BodyTextNoSpacing"/>
            </w:pPr>
            <w:r w:rsidRPr="00DB6858">
              <w:t>- Opportunities for [e.g., speaking, partnerships, or funding].</w:t>
            </w:r>
          </w:p>
          <w:p w14:paraId="37995BC2" w14:textId="77777777" w:rsidR="00DB6858" w:rsidRPr="00DB6858" w:rsidRDefault="00DB6858" w:rsidP="00DB6858">
            <w:pPr>
              <w:pStyle w:val="BodyTextNoSpacing"/>
            </w:pPr>
            <w:r w:rsidRPr="00DB6858">
              <w:t>- [Add other benefits, e.g., resource libraries or senior leader access].</w:t>
            </w:r>
          </w:p>
        </w:tc>
      </w:tr>
      <w:tr w:rsidR="00EA7FC5" w:rsidRPr="00DB6858" w14:paraId="3B14E237" w14:textId="77777777" w:rsidTr="00DA18E3">
        <w:tc>
          <w:tcPr>
            <w:tcW w:w="2547" w:type="dxa"/>
            <w:hideMark/>
          </w:tcPr>
          <w:p w14:paraId="73586D9C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lastRenderedPageBreak/>
              <w:t>8. Meetings</w:t>
            </w:r>
          </w:p>
        </w:tc>
        <w:tc>
          <w:tcPr>
            <w:tcW w:w="7307" w:type="dxa"/>
            <w:hideMark/>
          </w:tcPr>
          <w:p w14:paraId="18620562" w14:textId="31A8B25D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Frequency</w:t>
            </w:r>
            <w:r w:rsidRPr="00DB6858">
              <w:t>: [e.g., Monthly, quarterly].</w:t>
            </w:r>
          </w:p>
          <w:p w14:paraId="065FF5BD" w14:textId="67CB00E8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Format</w:t>
            </w:r>
            <w:r w:rsidRPr="00DB6858">
              <w:t>: [e.g., Virtual, in-person, or hybrid].</w:t>
            </w:r>
          </w:p>
          <w:p w14:paraId="7716A716" w14:textId="53BB633E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Agenda</w:t>
            </w:r>
            <w:r w:rsidRPr="00DB6858">
              <w:t>: [e.g., Strategic discussions, guest speakers, or project updates].</w:t>
            </w:r>
          </w:p>
        </w:tc>
      </w:tr>
      <w:tr w:rsidR="00EA7FC5" w:rsidRPr="00DB6858" w14:paraId="02140FBC" w14:textId="77777777" w:rsidTr="00DA18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2B372F20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9. Governance</w:t>
            </w:r>
          </w:p>
        </w:tc>
        <w:tc>
          <w:tcPr>
            <w:tcW w:w="7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7F179B9D" w14:textId="77777777" w:rsidR="00DB6858" w:rsidRPr="00DB6858" w:rsidRDefault="00DB6858" w:rsidP="00DB6858">
            <w:pPr>
              <w:pStyle w:val="BodyTextNoSpacing"/>
            </w:pPr>
            <w:r w:rsidRPr="00DB6858">
              <w:t>- Reports to [e.g., oversight body, board, or leadership team].</w:t>
            </w:r>
          </w:p>
          <w:p w14:paraId="47B9D0B1" w14:textId="77777777" w:rsidR="00DB6858" w:rsidRPr="00DB6858" w:rsidRDefault="00DB6858" w:rsidP="00DB6858">
            <w:pPr>
              <w:pStyle w:val="BodyTextNoSpacing"/>
            </w:pPr>
            <w:r w:rsidRPr="00DB6858">
              <w:t>- Decisions made via [e.g., consensus, voting, or lead’s guidance].</w:t>
            </w:r>
          </w:p>
          <w:p w14:paraId="3E87FD7A" w14:textId="77777777" w:rsidR="00DB6858" w:rsidRPr="00DB6858" w:rsidRDefault="00DB6858" w:rsidP="00DB6858">
            <w:pPr>
              <w:pStyle w:val="BodyTextNoSpacing"/>
            </w:pPr>
            <w:r w:rsidRPr="00DB6858">
              <w:t>- [Specify review process, e.g., annual evaluation].</w:t>
            </w:r>
          </w:p>
        </w:tc>
      </w:tr>
      <w:tr w:rsidR="00EA7FC5" w:rsidRPr="00DB6858" w14:paraId="7FC953C2" w14:textId="77777777" w:rsidTr="00DA18E3">
        <w:tc>
          <w:tcPr>
            <w:tcW w:w="2547" w:type="dxa"/>
            <w:hideMark/>
          </w:tcPr>
          <w:p w14:paraId="56AC4DAD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10. Resources</w:t>
            </w:r>
          </w:p>
        </w:tc>
        <w:tc>
          <w:tcPr>
            <w:tcW w:w="7307" w:type="dxa"/>
            <w:hideMark/>
          </w:tcPr>
          <w:p w14:paraId="2B2CD066" w14:textId="77777777" w:rsidR="00DB6858" w:rsidRPr="00DB6858" w:rsidRDefault="00DB6858" w:rsidP="00DB6858">
            <w:pPr>
              <w:pStyle w:val="BodyTextNoSpacing"/>
            </w:pPr>
            <w:r w:rsidRPr="00DB6858">
              <w:t>- Funded by [e.g., organisational budget, grants, or sponsorships].</w:t>
            </w:r>
          </w:p>
          <w:p w14:paraId="7143AEC5" w14:textId="77777777" w:rsidR="00DB6858" w:rsidRPr="00DB6858" w:rsidRDefault="00DB6858" w:rsidP="00DB6858">
            <w:pPr>
              <w:pStyle w:val="BodyTextNoSpacing"/>
            </w:pPr>
            <w:r w:rsidRPr="00DB6858">
              <w:t>- Access to [e.g., digital tools, event budgets, or administrative support].</w:t>
            </w:r>
          </w:p>
          <w:p w14:paraId="4C94B3FA" w14:textId="77777777" w:rsidR="00DB6858" w:rsidRPr="00DB6858" w:rsidRDefault="00DB6858" w:rsidP="00DB6858">
            <w:pPr>
              <w:pStyle w:val="BodyTextNoSpacing"/>
            </w:pPr>
            <w:r w:rsidRPr="00DB6858">
              <w:t>- [Specify other resources, e.g., platforms or materials].</w:t>
            </w:r>
          </w:p>
        </w:tc>
      </w:tr>
      <w:tr w:rsidR="00EA7FC5" w:rsidRPr="00DB6858" w14:paraId="56D341BB" w14:textId="77777777" w:rsidTr="00DA18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699F46CA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11. Deliverables</w:t>
            </w:r>
          </w:p>
        </w:tc>
        <w:tc>
          <w:tcPr>
            <w:tcW w:w="7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1E6BA367" w14:textId="77777777" w:rsidR="00DB6858" w:rsidRPr="00DB6858" w:rsidRDefault="00DB6858" w:rsidP="00DB6858">
            <w:pPr>
              <w:pStyle w:val="BodyTextNoSpacing"/>
            </w:pPr>
            <w:r w:rsidRPr="00DB6858">
              <w:t>- [e.g., Annual report on network impact].</w:t>
            </w:r>
          </w:p>
          <w:p w14:paraId="22686F1A" w14:textId="77777777" w:rsidR="00DB6858" w:rsidRPr="00DB6858" w:rsidRDefault="00DB6858" w:rsidP="00DB6858">
            <w:pPr>
              <w:pStyle w:val="BodyTextNoSpacing"/>
            </w:pPr>
            <w:r w:rsidRPr="00DB6858">
              <w:t>- [e.g., Regular updates on activities or outcomes].</w:t>
            </w:r>
          </w:p>
          <w:p w14:paraId="1B7AF344" w14:textId="77777777" w:rsidR="00DB6858" w:rsidRPr="00DB6858" w:rsidRDefault="00DB6858" w:rsidP="00DB6858">
            <w:pPr>
              <w:pStyle w:val="BodyTextNoSpacing"/>
            </w:pPr>
            <w:r w:rsidRPr="00DB6858">
              <w:t>- [e.g., Shared resources like templates or case studies].</w:t>
            </w:r>
          </w:p>
        </w:tc>
      </w:tr>
      <w:tr w:rsidR="00EA7FC5" w:rsidRPr="00DB6858" w14:paraId="553812E0" w14:textId="77777777" w:rsidTr="00DA18E3">
        <w:tc>
          <w:tcPr>
            <w:tcW w:w="2547" w:type="dxa"/>
            <w:hideMark/>
          </w:tcPr>
          <w:p w14:paraId="018D8E76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12. Timeline</w:t>
            </w:r>
          </w:p>
        </w:tc>
        <w:tc>
          <w:tcPr>
            <w:tcW w:w="7307" w:type="dxa"/>
            <w:hideMark/>
          </w:tcPr>
          <w:p w14:paraId="10F756D3" w14:textId="396EF375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Launch</w:t>
            </w:r>
            <w:r w:rsidRPr="00DB6858">
              <w:t>: [Specify date or milestone].</w:t>
            </w:r>
          </w:p>
          <w:p w14:paraId="14465333" w14:textId="3A389FDD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Review</w:t>
            </w:r>
            <w:r w:rsidRPr="00DB6858">
              <w:t>: [e.g., Annually or quarterly].</w:t>
            </w:r>
          </w:p>
          <w:p w14:paraId="1683B15E" w14:textId="788C4808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Key Events</w:t>
            </w:r>
            <w:r w:rsidRPr="00DB6858">
              <w:t>: [e.g., Major meetings, conferences, or milestones].</w:t>
            </w:r>
          </w:p>
        </w:tc>
      </w:tr>
      <w:tr w:rsidR="00EA7FC5" w:rsidRPr="00DB6858" w14:paraId="4FAD55CF" w14:textId="77777777" w:rsidTr="00DA18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63391043" w14:textId="2FBF9980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13.</w:t>
            </w:r>
            <w:r w:rsidR="00DA18E3">
              <w:rPr>
                <w:b/>
                <w:bCs/>
              </w:rPr>
              <w:t xml:space="preserve"> </w:t>
            </w:r>
            <w:r w:rsidRPr="00DB6858">
              <w:rPr>
                <w:b/>
                <w:bCs/>
              </w:rPr>
              <w:t>Communication</w:t>
            </w:r>
          </w:p>
        </w:tc>
        <w:tc>
          <w:tcPr>
            <w:tcW w:w="73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hideMark/>
          </w:tcPr>
          <w:p w14:paraId="1F31C1F8" w14:textId="77777777" w:rsidR="00DB6858" w:rsidRPr="00DB6858" w:rsidRDefault="00DB6858" w:rsidP="00DB6858">
            <w:pPr>
              <w:pStyle w:val="BodyTextNoSpacing"/>
            </w:pPr>
            <w:r w:rsidRPr="00DB6858">
              <w:t>- Primary channel: [e.g., Specific platform, email, or app].</w:t>
            </w:r>
          </w:p>
          <w:p w14:paraId="52EB0296" w14:textId="77777777" w:rsidR="00DB6858" w:rsidRPr="00DB6858" w:rsidRDefault="00DB6858" w:rsidP="00DB6858">
            <w:pPr>
              <w:pStyle w:val="BodyTextNoSpacing"/>
            </w:pPr>
            <w:r w:rsidRPr="00DB6858">
              <w:t>- [Specify communication methods, e.g., newsletters, updates].</w:t>
            </w:r>
          </w:p>
          <w:p w14:paraId="1CCF16E0" w14:textId="77777777" w:rsidR="00DB6858" w:rsidRPr="00DB6858" w:rsidRDefault="00DB6858" w:rsidP="00DB6858">
            <w:pPr>
              <w:pStyle w:val="BodyTextNoSpacing"/>
            </w:pPr>
            <w:r w:rsidRPr="00DB6858">
              <w:t>- [Specify handling of sensitive information, e.g., secure channels].</w:t>
            </w:r>
          </w:p>
        </w:tc>
      </w:tr>
      <w:tr w:rsidR="00EA7FC5" w:rsidRPr="00DB6858" w14:paraId="5CCDAAB7" w14:textId="77777777" w:rsidTr="00DA18E3">
        <w:tc>
          <w:tcPr>
            <w:tcW w:w="2547" w:type="dxa"/>
            <w:hideMark/>
          </w:tcPr>
          <w:p w14:paraId="47C1B626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14. Risks and Mitigation</w:t>
            </w:r>
          </w:p>
        </w:tc>
        <w:tc>
          <w:tcPr>
            <w:tcW w:w="7307" w:type="dxa"/>
            <w:hideMark/>
          </w:tcPr>
          <w:p w14:paraId="27E2711B" w14:textId="6BBAC37F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Risk</w:t>
            </w:r>
            <w:r w:rsidRPr="00DB6858">
              <w:t>: [e.g., Low engagement].</w:t>
            </w:r>
          </w:p>
          <w:p w14:paraId="3F1A0081" w14:textId="259DA631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Mitigation</w:t>
            </w:r>
            <w:r w:rsidRPr="00DB6858">
              <w:t>: [e.g., Offer compelling benefits or incentives].</w:t>
            </w:r>
          </w:p>
          <w:p w14:paraId="3AE6C04F" w14:textId="57F36245" w:rsidR="00DB6858" w:rsidRPr="00DB6858" w:rsidRDefault="00DB6858" w:rsidP="00DB6858">
            <w:pPr>
              <w:pStyle w:val="BodyTextNoSpacing"/>
            </w:pPr>
            <w:r w:rsidRPr="00DB6858">
              <w:t xml:space="preserve">- </w:t>
            </w:r>
            <w:r w:rsidRPr="00DB6858">
              <w:rPr>
                <w:b/>
                <w:bCs/>
              </w:rPr>
              <w:t>Risk</w:t>
            </w:r>
            <w:r w:rsidRPr="00DB6858">
              <w:t>: [e.g., Resource constraints].</w:t>
            </w:r>
          </w:p>
          <w:p w14:paraId="416C5AF6" w14:textId="77777777" w:rsidR="00DB6858" w:rsidRPr="00DB6858" w:rsidRDefault="00DB6858" w:rsidP="00DB6858">
            <w:pPr>
              <w:pStyle w:val="BodyTextNoSpacing"/>
              <w:rPr>
                <w:b/>
                <w:bCs/>
              </w:rPr>
            </w:pPr>
            <w:r w:rsidRPr="00DB6858">
              <w:rPr>
                <w:b/>
                <w:bCs/>
              </w:rPr>
              <w:t>Mitigation</w:t>
            </w:r>
          </w:p>
          <w:p w14:paraId="74EA550C" w14:textId="77777777" w:rsidR="00DB6858" w:rsidRPr="00DB6858" w:rsidRDefault="00DB6858" w:rsidP="00DB6858">
            <w:pPr>
              <w:pStyle w:val="BodyTextNoSpacing"/>
            </w:pPr>
            <w:r w:rsidRPr="00DB6858">
              <w:t>: [e.g., Secure funding or partnerships].</w:t>
            </w:r>
          </w:p>
        </w:tc>
      </w:tr>
    </w:tbl>
    <w:p w14:paraId="2268116C" w14:textId="77777777" w:rsidR="0045647E" w:rsidRDefault="0045647E" w:rsidP="00A63976">
      <w:pPr>
        <w:pStyle w:val="BodyTextNoSpacing"/>
      </w:pPr>
    </w:p>
    <w:sectPr w:rsidR="0045647E" w:rsidSect="00DB6858">
      <w:type w:val="continuous"/>
      <w:pgSz w:w="11906" w:h="16838" w:code="9"/>
      <w:pgMar w:top="1191" w:right="1021" w:bottom="1247" w:left="1021" w:header="62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87818" w14:textId="77777777" w:rsidR="006729E6" w:rsidRDefault="006729E6" w:rsidP="00C62674">
      <w:r>
        <w:separator/>
      </w:r>
    </w:p>
  </w:endnote>
  <w:endnote w:type="continuationSeparator" w:id="0">
    <w:p w14:paraId="25041137" w14:textId="77777777" w:rsidR="006729E6" w:rsidRDefault="006729E6" w:rsidP="00C6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7574" w14:textId="7A2C2B95" w:rsidR="00254CE2" w:rsidRDefault="00254CE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3A9383E" wp14:editId="06B62C1D">
              <wp:simplePos x="485775" y="10058400"/>
              <wp:positionH relativeFrom="page">
                <wp:posOffset>323850</wp:posOffset>
              </wp:positionH>
              <wp:positionV relativeFrom="page">
                <wp:posOffset>10009505</wp:posOffset>
              </wp:positionV>
              <wp:extent cx="6839640" cy="0"/>
              <wp:effectExtent l="0" t="0" r="0" b="0"/>
              <wp:wrapNone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3964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5EB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 w14:anchorId="65384D79">
            <v:line id="Straight Connector 4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alt="&quot;&quot;" o:spid="_x0000_s1026" strokecolor="#005eb8" strokeweight="1pt" from="25.5pt,788.15pt" to="564.05pt,788.15pt" w14:anchorId="78EAD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PrwQEAAN8DAAAOAAAAZHJzL2Uyb0RvYy54bWysU8GO0zAQvSPxD5bvNGmBUqKmK7HLckGw&#10;WuADXGfcWLI9lm2a9O8Zu2m6AoQE4uLY43lv3jxPtjejNewIIWp0LV8uas7ASey0O7T829f7FxvO&#10;YhKuEwYdtPwEkd/snj/bDr6BFfZoOgiMSFxsBt/yPiXfVFWUPVgRF+jB0aXCYEWiYzhUXRADsVtT&#10;rep6XQ0YOh9QQowUvTtf8l3hVwpk+qxUhMRMy0lbKmso6z6v1W4rmkMQvtdykiH+QYUV2lHRmepO&#10;JMG+B/0LldUyYESVFhJthUppCaUH6mZZ/9TNl154KL2QOdHPNsX/Rys/HW/dQyAbBh+b6B9C7mJU&#10;weYv6WNjMes0mwVjYpKC683Lt+tX5Km83FVXoA8xfQC0LG9abrTLfYhGHD/GRMUo9ZKSw8axgaZn&#10;9aauS1pEo7t7bUy+jOGwvzWBHUV+w/r1+3eb/GxE8SSNTsZR8NpF2aWTgXOBR1BMd6R7ea6QBwxm&#10;WiEluLSceI2j7AxTJGEGTtL+BJzyMxTK8P0NeEaUyujSDLbaYfid7DReJKtz/sWBc9/Zgj12p/K+&#10;xRqaouLcNPF5TJ+eC/z6X+5+AAAA//8DAFBLAwQUAAYACAAAACEAtkn3+N4AAAANAQAADwAAAGRy&#10;cy9kb3ducmV2LnhtbEyPwU7DMBBE70j8g7VIXBB1UmiJQpwKkLgiKC3i6MTbJMJeR7bbhr9ne0Bw&#10;3NnRzJtqNTkrDhji4ElBPstAILXeDNQp2Lw/XxcgYtJktPWECr4xwqo+P6t0afyR3vCwTp3gEIql&#10;VtCnNJZSxrZHp+PMj0j82/ngdOIzdNIEfeRwZ+U8y5bS6YG4odcjPvXYfq33ToFttreFeX3cfO4+&#10;thSuPL1MkpS6vJge7kEknNKfGU74jA41MzV+TyYKq2CR85TE+uJueQPi5MjnRQ6i+dVkXcn/K+of&#10;AAAA//8DAFBLAQItABQABgAIAAAAIQC2gziS/gAAAOEBAAATAAAAAAAAAAAAAAAAAAAAAABbQ29u&#10;dGVudF9UeXBlc10ueG1sUEsBAi0AFAAGAAgAAAAhADj9If/WAAAAlAEAAAsAAAAAAAAAAAAAAAAA&#10;LwEAAF9yZWxzLy5yZWxzUEsBAi0AFAAGAAgAAAAhAAyks+vBAQAA3wMAAA4AAAAAAAAAAAAAAAAA&#10;LgIAAGRycy9lMm9Eb2MueG1sUEsBAi0AFAAGAAgAAAAhALZJ9/jeAAAADQEAAA8AAAAAAAAAAAAA&#10;AAAAGwQAAGRycy9kb3ducmV2LnhtbFBLBQYAAAAABAAEAPMAAAAmBQAAAAA=&#10;">
              <v:stroke joinstyle="miter"/>
              <w10:wrap anchorx="page" anchory="page"/>
            </v:line>
          </w:pict>
        </mc:Fallback>
      </mc:AlternateConten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 </w:t>
    </w:r>
    <w:r w:rsidRPr="002B0956">
      <w:rPr>
        <w:rStyle w:val="FooterPipe"/>
      </w:rPr>
      <w:t>|</w:t>
    </w:r>
    <w:r>
      <w:t xml:space="preserve">  </w:t>
    </w:r>
    <w:r>
      <w:fldChar w:fldCharType="begin"/>
    </w:r>
    <w:r>
      <w:instrText>styleref Title</w:instrText>
    </w:r>
    <w:r>
      <w:fldChar w:fldCharType="separate"/>
    </w:r>
    <w:r w:rsidR="00DA18E3">
      <w:rPr>
        <w:noProof/>
      </w:rPr>
      <w:t>Terms of Reference (ToR) Template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62E7F" w14:textId="77777777" w:rsidR="006729E6" w:rsidRDefault="006729E6" w:rsidP="00C62674">
      <w:r>
        <w:separator/>
      </w:r>
    </w:p>
  </w:footnote>
  <w:footnote w:type="continuationSeparator" w:id="0">
    <w:p w14:paraId="4255FF2B" w14:textId="77777777" w:rsidR="006729E6" w:rsidRDefault="006729E6" w:rsidP="00C62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11C0" w14:textId="7FFD1299" w:rsidR="005D41AF" w:rsidRDefault="005D41AF">
    <w:pPr>
      <w:pStyle w:val="Header"/>
    </w:pPr>
  </w:p>
  <w:p w14:paraId="3FD4D1D6" w14:textId="77777777" w:rsidR="005D41AF" w:rsidRDefault="005D41AF">
    <w:pPr>
      <w:pStyle w:val="Header"/>
    </w:pPr>
  </w:p>
  <w:p w14:paraId="6282C579" w14:textId="77777777" w:rsidR="005D41AF" w:rsidRDefault="005D41AF">
    <w:pPr>
      <w:pStyle w:val="Header"/>
    </w:pPr>
  </w:p>
  <w:p w14:paraId="4DDE9EC7" w14:textId="77777777" w:rsidR="005D41AF" w:rsidRDefault="005D41AF">
    <w:pPr>
      <w:pStyle w:val="Header"/>
    </w:pPr>
  </w:p>
  <w:p w14:paraId="707E20BE" w14:textId="77777777" w:rsidR="005D41AF" w:rsidRDefault="005D41AF">
    <w:pPr>
      <w:pStyle w:val="Header"/>
    </w:pPr>
  </w:p>
  <w:p w14:paraId="31BAFACE" w14:textId="77777777" w:rsidR="005D41AF" w:rsidRDefault="005D41AF">
    <w:pPr>
      <w:pStyle w:val="Header"/>
    </w:pPr>
  </w:p>
  <w:p w14:paraId="6D348C52" w14:textId="77777777" w:rsidR="005D41AF" w:rsidRDefault="005D41AF">
    <w:pPr>
      <w:pStyle w:val="Header"/>
    </w:pPr>
  </w:p>
  <w:p w14:paraId="13F81DAD" w14:textId="77777777" w:rsidR="005D41AF" w:rsidRDefault="005D41AF">
    <w:pPr>
      <w:pStyle w:val="Header"/>
    </w:pPr>
  </w:p>
  <w:p w14:paraId="3097414D" w14:textId="77777777" w:rsidR="005D41AF" w:rsidRDefault="005D41AF">
    <w:pPr>
      <w:pStyle w:val="Header"/>
    </w:pPr>
  </w:p>
  <w:p w14:paraId="35B0FD71" w14:textId="77777777" w:rsidR="005D41AF" w:rsidRDefault="005D41AF">
    <w:pPr>
      <w:pStyle w:val="Header"/>
    </w:pPr>
  </w:p>
  <w:p w14:paraId="61F7A30D" w14:textId="77777777" w:rsidR="005D41AF" w:rsidRDefault="005D41AF">
    <w:pPr>
      <w:pStyle w:val="Header"/>
    </w:pPr>
  </w:p>
  <w:p w14:paraId="7437231B" w14:textId="77777777" w:rsidR="005D41AF" w:rsidRDefault="005D41AF">
    <w:pPr>
      <w:pStyle w:val="Header"/>
    </w:pPr>
  </w:p>
  <w:p w14:paraId="024AA68B" w14:textId="3C69ADB3" w:rsidR="00254CE2" w:rsidRDefault="00254C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92A7" w14:textId="77777777" w:rsidR="00254CE2" w:rsidRDefault="00254C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A0F7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426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7647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4ED5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9056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2C04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268E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CCBE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9FCB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401981"/>
    <w:multiLevelType w:val="multilevel"/>
    <w:tmpl w:val="BFEEBD28"/>
    <w:name w:val="nhs_bodytext"/>
    <w:styleLink w:val="NHSBodyText"/>
    <w:lvl w:ilvl="0">
      <w:start w:val="1"/>
      <w:numFmt w:val="decimal"/>
      <w:pStyle w:val="BodyText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2870B8B"/>
    <w:multiLevelType w:val="multilevel"/>
    <w:tmpl w:val="FE64C92E"/>
    <w:name w:val="nhs_headings"/>
    <w:styleLink w:val="NHSHeadings"/>
    <w:lvl w:ilvl="0">
      <w:start w:val="1"/>
      <w:numFmt w:val="decimal"/>
      <w:pStyle w:val="Heading1Numbered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Numbered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Numbered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3B82E06"/>
    <w:multiLevelType w:val="multilevel"/>
    <w:tmpl w:val="3D08CF68"/>
    <w:name w:val="nhs_bullets"/>
    <w:styleLink w:val="NHS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851" w:hanging="284"/>
      </w:pPr>
      <w:rPr>
        <w:rFonts w:ascii="Symbol" w:hAnsi="Symbol" w:hint="default"/>
        <w:color w:val="005EB8"/>
      </w:rPr>
    </w:lvl>
    <w:lvl w:ilvl="1">
      <w:start w:val="1"/>
      <w:numFmt w:val="bullet"/>
      <w:pStyle w:val="ListBullet2"/>
      <w:lvlText w:val="‒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005EB8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072"/>
        </w:tabs>
        <w:ind w:left="1043" w:hanging="329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color w:val="auto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E97494D"/>
    <w:multiLevelType w:val="multilevel"/>
    <w:tmpl w:val="65E4417A"/>
    <w:name w:val="eod_numbers"/>
    <w:styleLink w:val="NHSListNumbers"/>
    <w:lvl w:ilvl="0">
      <w:start w:val="1"/>
      <w:numFmt w:val="decimal"/>
      <w:pStyle w:val="ListNumber"/>
      <w:lvlText w:val="%1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1">
      <w:start w:val="1"/>
      <w:numFmt w:val="lowerLetter"/>
      <w:pStyle w:val="ListNumber2"/>
      <w:lvlText w:val="%2)"/>
      <w:lvlJc w:val="left"/>
      <w:pPr>
        <w:tabs>
          <w:tab w:val="num" w:pos="1474"/>
        </w:tabs>
        <w:ind w:left="1474" w:hanging="453"/>
      </w:pPr>
      <w:rPr>
        <w:rFonts w:hint="default"/>
      </w:rPr>
    </w:lvl>
    <w:lvl w:ilvl="2">
      <w:start w:val="1"/>
      <w:numFmt w:val="lowerRoman"/>
      <w:pStyle w:val="ListNumber3"/>
      <w:lvlText w:val="%3)"/>
      <w:lvlJc w:val="left"/>
      <w:pPr>
        <w:tabs>
          <w:tab w:val="num" w:pos="1928"/>
        </w:tabs>
        <w:ind w:left="1928" w:hanging="454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429"/>
        </w:tabs>
        <w:ind w:left="1429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786"/>
        </w:tabs>
        <w:ind w:left="178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F37E34"/>
    <w:multiLevelType w:val="multilevel"/>
    <w:tmpl w:val="7D4A18DC"/>
    <w:styleLink w:val="NHSTableBullets"/>
    <w:lvl w:ilvl="0">
      <w:start w:val="1"/>
      <w:numFmt w:val="bullet"/>
      <w:pStyle w:val="Table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5EB8"/>
      </w:rPr>
    </w:lvl>
    <w:lvl w:ilvl="1">
      <w:start w:val="1"/>
      <w:numFmt w:val="bullet"/>
      <w:pStyle w:val="TableBullet2"/>
      <w:lvlText w:val="‒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005EB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FC969F3"/>
    <w:multiLevelType w:val="multilevel"/>
    <w:tmpl w:val="D0F4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0E4B38"/>
    <w:multiLevelType w:val="multilevel"/>
    <w:tmpl w:val="65E4417A"/>
    <w:name w:val="eod_numbers"/>
    <w:numStyleLink w:val="NHSListNumbers"/>
  </w:abstractNum>
  <w:num w:numId="1" w16cid:durableId="2125151191">
    <w:abstractNumId w:val="8"/>
  </w:num>
  <w:num w:numId="2" w16cid:durableId="101149779">
    <w:abstractNumId w:val="7"/>
  </w:num>
  <w:num w:numId="3" w16cid:durableId="446891506">
    <w:abstractNumId w:val="6"/>
  </w:num>
  <w:num w:numId="4" w16cid:durableId="1259293214">
    <w:abstractNumId w:val="5"/>
  </w:num>
  <w:num w:numId="5" w16cid:durableId="1532300990">
    <w:abstractNumId w:val="4"/>
  </w:num>
  <w:num w:numId="6" w16cid:durableId="1247420782">
    <w:abstractNumId w:val="15"/>
  </w:num>
  <w:num w:numId="7" w16cid:durableId="1537232810">
    <w:abstractNumId w:val="3"/>
  </w:num>
  <w:num w:numId="8" w16cid:durableId="419452737">
    <w:abstractNumId w:val="2"/>
  </w:num>
  <w:num w:numId="9" w16cid:durableId="854147496">
    <w:abstractNumId w:val="1"/>
  </w:num>
  <w:num w:numId="10" w16cid:durableId="892232885">
    <w:abstractNumId w:val="0"/>
  </w:num>
  <w:num w:numId="11" w16cid:durableId="1096444677">
    <w:abstractNumId w:val="11"/>
  </w:num>
  <w:num w:numId="12" w16cid:durableId="10557422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2603438">
    <w:abstractNumId w:val="12"/>
  </w:num>
  <w:num w:numId="14" w16cid:durableId="14905615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8863116">
    <w:abstractNumId w:val="13"/>
  </w:num>
  <w:num w:numId="16" w16cid:durableId="1277831468">
    <w:abstractNumId w:val="10"/>
  </w:num>
  <w:num w:numId="17" w16cid:durableId="1821190403">
    <w:abstractNumId w:val="9"/>
  </w:num>
  <w:num w:numId="18" w16cid:durableId="6298692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9768219">
    <w:abstractNumId w:val="13"/>
  </w:num>
  <w:num w:numId="20" w16cid:durableId="1302535064">
    <w:abstractNumId w:val="13"/>
  </w:num>
  <w:num w:numId="21" w16cid:durableId="1768383818">
    <w:abstractNumId w:val="13"/>
  </w:num>
  <w:num w:numId="22" w16cid:durableId="2077607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8D"/>
    <w:rsid w:val="0001105B"/>
    <w:rsid w:val="000221AC"/>
    <w:rsid w:val="0002570E"/>
    <w:rsid w:val="00032575"/>
    <w:rsid w:val="000334D1"/>
    <w:rsid w:val="00040DC1"/>
    <w:rsid w:val="000444C0"/>
    <w:rsid w:val="000552A9"/>
    <w:rsid w:val="00071982"/>
    <w:rsid w:val="00080805"/>
    <w:rsid w:val="00087FD8"/>
    <w:rsid w:val="00096CE7"/>
    <w:rsid w:val="000D3475"/>
    <w:rsid w:val="000D4998"/>
    <w:rsid w:val="000E1FF7"/>
    <w:rsid w:val="000F0D5C"/>
    <w:rsid w:val="000F6FFA"/>
    <w:rsid w:val="001013FD"/>
    <w:rsid w:val="00106B6E"/>
    <w:rsid w:val="0011344A"/>
    <w:rsid w:val="00113933"/>
    <w:rsid w:val="001231E0"/>
    <w:rsid w:val="001241F4"/>
    <w:rsid w:val="0014017A"/>
    <w:rsid w:val="001576CC"/>
    <w:rsid w:val="0016281C"/>
    <w:rsid w:val="00172106"/>
    <w:rsid w:val="00173C76"/>
    <w:rsid w:val="00180D50"/>
    <w:rsid w:val="0018507A"/>
    <w:rsid w:val="00191561"/>
    <w:rsid w:val="001A3D7E"/>
    <w:rsid w:val="001B4763"/>
    <w:rsid w:val="001C3440"/>
    <w:rsid w:val="001C6909"/>
    <w:rsid w:val="0021516C"/>
    <w:rsid w:val="00224B11"/>
    <w:rsid w:val="0024440B"/>
    <w:rsid w:val="00244BB6"/>
    <w:rsid w:val="00246FF7"/>
    <w:rsid w:val="00254CE2"/>
    <w:rsid w:val="002728EB"/>
    <w:rsid w:val="0027399B"/>
    <w:rsid w:val="00273CDF"/>
    <w:rsid w:val="00281427"/>
    <w:rsid w:val="002856DE"/>
    <w:rsid w:val="00295253"/>
    <w:rsid w:val="002A11B7"/>
    <w:rsid w:val="002A1928"/>
    <w:rsid w:val="002B0956"/>
    <w:rsid w:val="002B6B89"/>
    <w:rsid w:val="002B75EA"/>
    <w:rsid w:val="002D6BF8"/>
    <w:rsid w:val="002E512D"/>
    <w:rsid w:val="002E69F0"/>
    <w:rsid w:val="00300770"/>
    <w:rsid w:val="0030692D"/>
    <w:rsid w:val="00320DCC"/>
    <w:rsid w:val="003623BE"/>
    <w:rsid w:val="00362D5F"/>
    <w:rsid w:val="003655D1"/>
    <w:rsid w:val="0037340F"/>
    <w:rsid w:val="003836EA"/>
    <w:rsid w:val="00384673"/>
    <w:rsid w:val="00386107"/>
    <w:rsid w:val="003A0208"/>
    <w:rsid w:val="003B6559"/>
    <w:rsid w:val="003C4A5C"/>
    <w:rsid w:val="003C56CE"/>
    <w:rsid w:val="003D22CE"/>
    <w:rsid w:val="003D6D3E"/>
    <w:rsid w:val="003E12B1"/>
    <w:rsid w:val="003F2677"/>
    <w:rsid w:val="0041089E"/>
    <w:rsid w:val="00414527"/>
    <w:rsid w:val="00417A69"/>
    <w:rsid w:val="00420CF5"/>
    <w:rsid w:val="00421D84"/>
    <w:rsid w:val="004226D5"/>
    <w:rsid w:val="004456C9"/>
    <w:rsid w:val="0045647E"/>
    <w:rsid w:val="004577A9"/>
    <w:rsid w:val="0047001F"/>
    <w:rsid w:val="004B04BF"/>
    <w:rsid w:val="004E10F4"/>
    <w:rsid w:val="004F2FBD"/>
    <w:rsid w:val="00504B6B"/>
    <w:rsid w:val="00510CDF"/>
    <w:rsid w:val="00516192"/>
    <w:rsid w:val="005167E5"/>
    <w:rsid w:val="00523DE4"/>
    <w:rsid w:val="00524EDA"/>
    <w:rsid w:val="00533A83"/>
    <w:rsid w:val="00534D4A"/>
    <w:rsid w:val="00535617"/>
    <w:rsid w:val="0054028F"/>
    <w:rsid w:val="00541756"/>
    <w:rsid w:val="0055406D"/>
    <w:rsid w:val="00560BE3"/>
    <w:rsid w:val="005662C6"/>
    <w:rsid w:val="00570BC3"/>
    <w:rsid w:val="00574A37"/>
    <w:rsid w:val="005806C1"/>
    <w:rsid w:val="0059139C"/>
    <w:rsid w:val="005A1CE9"/>
    <w:rsid w:val="005B1A8B"/>
    <w:rsid w:val="005D41AF"/>
    <w:rsid w:val="005D51A8"/>
    <w:rsid w:val="005D6E20"/>
    <w:rsid w:val="005E4ACE"/>
    <w:rsid w:val="005E4CF5"/>
    <w:rsid w:val="006008A9"/>
    <w:rsid w:val="0061299F"/>
    <w:rsid w:val="00621E8D"/>
    <w:rsid w:val="00622313"/>
    <w:rsid w:val="00626DD4"/>
    <w:rsid w:val="00630977"/>
    <w:rsid w:val="00632B5C"/>
    <w:rsid w:val="00636BFB"/>
    <w:rsid w:val="00636E4F"/>
    <w:rsid w:val="0064248F"/>
    <w:rsid w:val="0064622F"/>
    <w:rsid w:val="00660473"/>
    <w:rsid w:val="00667CF9"/>
    <w:rsid w:val="006729E6"/>
    <w:rsid w:val="0067577A"/>
    <w:rsid w:val="00683542"/>
    <w:rsid w:val="006862DF"/>
    <w:rsid w:val="00686ED5"/>
    <w:rsid w:val="006A4404"/>
    <w:rsid w:val="006B25F0"/>
    <w:rsid w:val="006B3373"/>
    <w:rsid w:val="006C6589"/>
    <w:rsid w:val="006D4369"/>
    <w:rsid w:val="006D5689"/>
    <w:rsid w:val="006D7E0B"/>
    <w:rsid w:val="006E734A"/>
    <w:rsid w:val="006F2843"/>
    <w:rsid w:val="00720107"/>
    <w:rsid w:val="00723C7B"/>
    <w:rsid w:val="00725311"/>
    <w:rsid w:val="0074732B"/>
    <w:rsid w:val="00747E4F"/>
    <w:rsid w:val="007542A0"/>
    <w:rsid w:val="007759BB"/>
    <w:rsid w:val="00777641"/>
    <w:rsid w:val="00780E7F"/>
    <w:rsid w:val="007B38AC"/>
    <w:rsid w:val="007B7DC2"/>
    <w:rsid w:val="007C57D8"/>
    <w:rsid w:val="007D3E81"/>
    <w:rsid w:val="007E047C"/>
    <w:rsid w:val="007F2E69"/>
    <w:rsid w:val="007F6E18"/>
    <w:rsid w:val="00802E21"/>
    <w:rsid w:val="00826CF6"/>
    <w:rsid w:val="00833395"/>
    <w:rsid w:val="00837122"/>
    <w:rsid w:val="008504DC"/>
    <w:rsid w:val="00862C91"/>
    <w:rsid w:val="00866D86"/>
    <w:rsid w:val="00871278"/>
    <w:rsid w:val="00876072"/>
    <w:rsid w:val="00885268"/>
    <w:rsid w:val="00895226"/>
    <w:rsid w:val="008A2928"/>
    <w:rsid w:val="008A3EFB"/>
    <w:rsid w:val="008A59ED"/>
    <w:rsid w:val="008B05EC"/>
    <w:rsid w:val="008C2BEE"/>
    <w:rsid w:val="008E6AE9"/>
    <w:rsid w:val="00900DEC"/>
    <w:rsid w:val="009139A0"/>
    <w:rsid w:val="00914B3F"/>
    <w:rsid w:val="00916006"/>
    <w:rsid w:val="00917E22"/>
    <w:rsid w:val="00923242"/>
    <w:rsid w:val="009363D9"/>
    <w:rsid w:val="00940871"/>
    <w:rsid w:val="009467D9"/>
    <w:rsid w:val="00947295"/>
    <w:rsid w:val="009539AC"/>
    <w:rsid w:val="009555C2"/>
    <w:rsid w:val="0096228C"/>
    <w:rsid w:val="00964EB0"/>
    <w:rsid w:val="0096605D"/>
    <w:rsid w:val="009733E4"/>
    <w:rsid w:val="00981245"/>
    <w:rsid w:val="00991A82"/>
    <w:rsid w:val="00992454"/>
    <w:rsid w:val="00994709"/>
    <w:rsid w:val="009A120A"/>
    <w:rsid w:val="009A1A5D"/>
    <w:rsid w:val="009A4F37"/>
    <w:rsid w:val="009B7C41"/>
    <w:rsid w:val="009C2AEF"/>
    <w:rsid w:val="009E142E"/>
    <w:rsid w:val="009E666C"/>
    <w:rsid w:val="009E688F"/>
    <w:rsid w:val="00A13EEA"/>
    <w:rsid w:val="00A31A7A"/>
    <w:rsid w:val="00A56BCB"/>
    <w:rsid w:val="00A63976"/>
    <w:rsid w:val="00A63DAD"/>
    <w:rsid w:val="00AA7924"/>
    <w:rsid w:val="00AB508B"/>
    <w:rsid w:val="00AB5705"/>
    <w:rsid w:val="00AB5E0E"/>
    <w:rsid w:val="00AC5FA8"/>
    <w:rsid w:val="00AC7DE4"/>
    <w:rsid w:val="00AD18B5"/>
    <w:rsid w:val="00AD1AD8"/>
    <w:rsid w:val="00AD3317"/>
    <w:rsid w:val="00AE7F11"/>
    <w:rsid w:val="00AF1E21"/>
    <w:rsid w:val="00B2027B"/>
    <w:rsid w:val="00B378E1"/>
    <w:rsid w:val="00B442E5"/>
    <w:rsid w:val="00B46EFC"/>
    <w:rsid w:val="00B671F1"/>
    <w:rsid w:val="00B949F3"/>
    <w:rsid w:val="00BD6CD2"/>
    <w:rsid w:val="00BD795A"/>
    <w:rsid w:val="00BE2146"/>
    <w:rsid w:val="00BE7AED"/>
    <w:rsid w:val="00BF2DF0"/>
    <w:rsid w:val="00C01999"/>
    <w:rsid w:val="00C30AB4"/>
    <w:rsid w:val="00C4790F"/>
    <w:rsid w:val="00C516A8"/>
    <w:rsid w:val="00C62674"/>
    <w:rsid w:val="00C63AC1"/>
    <w:rsid w:val="00C71AE6"/>
    <w:rsid w:val="00C816FA"/>
    <w:rsid w:val="00C915C7"/>
    <w:rsid w:val="00C936D7"/>
    <w:rsid w:val="00C93CAA"/>
    <w:rsid w:val="00C94874"/>
    <w:rsid w:val="00CB207C"/>
    <w:rsid w:val="00CB273B"/>
    <w:rsid w:val="00CB4716"/>
    <w:rsid w:val="00CC1798"/>
    <w:rsid w:val="00CC2151"/>
    <w:rsid w:val="00CD04AA"/>
    <w:rsid w:val="00CE0FD5"/>
    <w:rsid w:val="00CE49BF"/>
    <w:rsid w:val="00CE724B"/>
    <w:rsid w:val="00CF1E34"/>
    <w:rsid w:val="00D01AEF"/>
    <w:rsid w:val="00D04335"/>
    <w:rsid w:val="00D1285E"/>
    <w:rsid w:val="00D245B8"/>
    <w:rsid w:val="00D33E2C"/>
    <w:rsid w:val="00D37523"/>
    <w:rsid w:val="00D420D2"/>
    <w:rsid w:val="00D7378D"/>
    <w:rsid w:val="00D81D9A"/>
    <w:rsid w:val="00DA18E3"/>
    <w:rsid w:val="00DB6858"/>
    <w:rsid w:val="00DD0DDC"/>
    <w:rsid w:val="00E01307"/>
    <w:rsid w:val="00E16F05"/>
    <w:rsid w:val="00E401E2"/>
    <w:rsid w:val="00E42E4C"/>
    <w:rsid w:val="00E51C1D"/>
    <w:rsid w:val="00E51C33"/>
    <w:rsid w:val="00E5533C"/>
    <w:rsid w:val="00E651A3"/>
    <w:rsid w:val="00E675CC"/>
    <w:rsid w:val="00E725EF"/>
    <w:rsid w:val="00E75EAF"/>
    <w:rsid w:val="00E82200"/>
    <w:rsid w:val="00E86547"/>
    <w:rsid w:val="00E971B0"/>
    <w:rsid w:val="00EA7A11"/>
    <w:rsid w:val="00EA7FC5"/>
    <w:rsid w:val="00EB0FD4"/>
    <w:rsid w:val="00EC4D2A"/>
    <w:rsid w:val="00ED3F56"/>
    <w:rsid w:val="00EE3972"/>
    <w:rsid w:val="00EE7688"/>
    <w:rsid w:val="00F00882"/>
    <w:rsid w:val="00F01D9D"/>
    <w:rsid w:val="00F03D69"/>
    <w:rsid w:val="00F12F22"/>
    <w:rsid w:val="00F147B0"/>
    <w:rsid w:val="00F26C1B"/>
    <w:rsid w:val="00F720EE"/>
    <w:rsid w:val="00F8576D"/>
    <w:rsid w:val="00F86753"/>
    <w:rsid w:val="00F86A73"/>
    <w:rsid w:val="00F87B58"/>
    <w:rsid w:val="00FB145E"/>
    <w:rsid w:val="00FB4FAF"/>
    <w:rsid w:val="00FC6811"/>
    <w:rsid w:val="00FD4951"/>
    <w:rsid w:val="00FD7633"/>
    <w:rsid w:val="00FF52CC"/>
    <w:rsid w:val="00FF5935"/>
    <w:rsid w:val="0C89B99C"/>
    <w:rsid w:val="15AA7F1B"/>
    <w:rsid w:val="194DFEB7"/>
    <w:rsid w:val="6302B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A2B369"/>
  <w15:chartTrackingRefBased/>
  <w15:docId w15:val="{591F0FB6-4B02-4CFB-BFB6-DD056236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231F20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4" w:qFormat="1"/>
    <w:lsdException w:name="List Number" w:uiPriority="14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4" w:qFormat="1"/>
    <w:lsdException w:name="List Bullet 3" w:uiPriority="14" w:qFormat="1"/>
    <w:lsdException w:name="List Bullet 4" w:uiPriority="14"/>
    <w:lsdException w:name="List Bullet 5" w:uiPriority="14"/>
    <w:lsdException w:name="List Number 2" w:uiPriority="14"/>
    <w:lsdException w:name="List Number 3" w:uiPriority="14"/>
    <w:lsdException w:name="List Number 4" w:uiPriority="14"/>
    <w:lsdException w:name="List Number 5" w:uiPriority="14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uiPriority="14"/>
    <w:lsdException w:name="List Continue 2" w:uiPriority="14"/>
    <w:lsdException w:name="List Continue 3" w:uiPriority="14"/>
    <w:lsdException w:name="List Continue 4" w:uiPriority="14"/>
    <w:lsdException w:name="List Continue 5" w:uiPriority="14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4" w:qFormat="1"/>
    <w:lsdException w:name="Quote" w:uiPriority="29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rsid w:val="002B0956"/>
  </w:style>
  <w:style w:type="paragraph" w:styleId="Heading1">
    <w:name w:val="heading 1"/>
    <w:basedOn w:val="Normal"/>
    <w:next w:val="BodyText"/>
    <w:link w:val="Heading1Char"/>
    <w:uiPriority w:val="9"/>
    <w:qFormat/>
    <w:rsid w:val="004577A9"/>
    <w:pPr>
      <w:keepNext/>
      <w:keepLines/>
      <w:spacing w:before="300" w:after="60" w:line="780" w:lineRule="exact"/>
      <w:contextualSpacing/>
      <w:outlineLvl w:val="0"/>
    </w:pPr>
    <w:rPr>
      <w:rFonts w:eastAsiaTheme="majorEastAsia" w:cstheme="majorBidi"/>
      <w:color w:val="005EB8"/>
      <w:sz w:val="36"/>
      <w:szCs w:val="32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660473"/>
    <w:pPr>
      <w:keepNext/>
      <w:keepLines/>
      <w:spacing w:before="300" w:after="60"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1C6909"/>
    <w:pPr>
      <w:keepNext/>
      <w:keepLines/>
      <w:spacing w:before="300" w:after="6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uiPriority w:val="99"/>
    <w:semiHidden/>
    <w:qFormat/>
    <w:rsid w:val="00D37523"/>
    <w:pPr>
      <w:keepNext/>
      <w:keepLines/>
      <w:spacing w:before="300" w:after="10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uiPriority w:val="99"/>
    <w:semiHidden/>
    <w:qFormat/>
    <w:rsid w:val="003C56CE"/>
    <w:pPr>
      <w:keepNext/>
      <w:keepLines/>
      <w:spacing w:before="40"/>
      <w:outlineLvl w:val="4"/>
    </w:pPr>
    <w:rPr>
      <w:rFonts w:eastAsiaTheme="majorEastAsia" w:cstheme="majorBidi"/>
      <w:i/>
    </w:rPr>
  </w:style>
  <w:style w:type="paragraph" w:styleId="Heading6">
    <w:name w:val="heading 6"/>
    <w:basedOn w:val="Normal"/>
    <w:next w:val="BodyText"/>
    <w:link w:val="Heading6Char"/>
    <w:uiPriority w:val="99"/>
    <w:semiHidden/>
    <w:qFormat/>
    <w:rsid w:val="003C56CE"/>
    <w:pPr>
      <w:keepNext/>
      <w:keepLines/>
      <w:spacing w:before="40"/>
      <w:outlineLvl w:val="5"/>
    </w:pPr>
    <w:rPr>
      <w:rFonts w:eastAsiaTheme="majorEastAsia" w:cstheme="majorBidi"/>
      <w:b/>
      <w:sz w:val="20"/>
    </w:rPr>
  </w:style>
  <w:style w:type="paragraph" w:styleId="Heading7">
    <w:name w:val="heading 7"/>
    <w:basedOn w:val="Normal"/>
    <w:next w:val="BodyText"/>
    <w:link w:val="Heading7Char"/>
    <w:uiPriority w:val="99"/>
    <w:semiHidden/>
    <w:qFormat/>
    <w:rsid w:val="003C56CE"/>
    <w:pPr>
      <w:keepNext/>
      <w:keepLines/>
      <w:spacing w:before="40"/>
      <w:outlineLvl w:val="6"/>
    </w:pPr>
    <w:rPr>
      <w:rFonts w:eastAsiaTheme="majorEastAsia" w:cstheme="majorBidi"/>
      <w:i/>
      <w:iCs/>
      <w:sz w:val="18"/>
    </w:rPr>
  </w:style>
  <w:style w:type="paragraph" w:styleId="Heading8">
    <w:name w:val="heading 8"/>
    <w:basedOn w:val="Normal"/>
    <w:next w:val="BodyText"/>
    <w:link w:val="Heading8Char"/>
    <w:uiPriority w:val="99"/>
    <w:semiHidden/>
    <w:qFormat/>
    <w:rsid w:val="003C56CE"/>
    <w:pPr>
      <w:keepNext/>
      <w:keepLines/>
      <w:spacing w:before="40"/>
      <w:outlineLvl w:val="7"/>
    </w:pPr>
    <w:rPr>
      <w:rFonts w:eastAsiaTheme="majorEastAsia" w:cstheme="majorBidi"/>
      <w:sz w:val="20"/>
      <w:szCs w:val="21"/>
    </w:rPr>
  </w:style>
  <w:style w:type="paragraph" w:styleId="Heading9">
    <w:name w:val="heading 9"/>
    <w:basedOn w:val="Normal"/>
    <w:next w:val="BodyText"/>
    <w:link w:val="Heading9Char"/>
    <w:uiPriority w:val="99"/>
    <w:semiHidden/>
    <w:qFormat/>
    <w:rsid w:val="003C56CE"/>
    <w:pPr>
      <w:keepNext/>
      <w:keepLines/>
      <w:spacing w:before="40"/>
      <w:outlineLvl w:val="8"/>
    </w:pPr>
    <w:rPr>
      <w:rFonts w:eastAsiaTheme="majorEastAsia" w:cstheme="majorBidi"/>
      <w:i/>
      <w:iCs/>
      <w:sz w:val="1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77A9"/>
    <w:rPr>
      <w:rFonts w:eastAsiaTheme="majorEastAsia" w:cstheme="majorBidi"/>
      <w:color w:val="005EB8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60473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C6909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75EAF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1344A"/>
    <w:rPr>
      <w:rFonts w:eastAsiaTheme="majorEastAsia" w:cstheme="majorBidi"/>
      <w:i/>
    </w:rPr>
  </w:style>
  <w:style w:type="paragraph" w:styleId="BodyText">
    <w:name w:val="Body Text"/>
    <w:basedOn w:val="Normal"/>
    <w:link w:val="BodyTextChar"/>
    <w:qFormat/>
    <w:rsid w:val="00F86A73"/>
    <w:pPr>
      <w:spacing w:after="280" w:line="360" w:lineRule="atLeast"/>
    </w:pPr>
  </w:style>
  <w:style w:type="character" w:customStyle="1" w:styleId="BodyTextChar">
    <w:name w:val="Body Text Char"/>
    <w:basedOn w:val="DefaultParagraphFont"/>
    <w:link w:val="BodyText"/>
    <w:rsid w:val="00F86A73"/>
  </w:style>
  <w:style w:type="character" w:customStyle="1" w:styleId="Heading6Char">
    <w:name w:val="Heading 6 Char"/>
    <w:basedOn w:val="DefaultParagraphFont"/>
    <w:link w:val="Heading6"/>
    <w:uiPriority w:val="99"/>
    <w:semiHidden/>
    <w:rsid w:val="0011344A"/>
    <w:rPr>
      <w:rFonts w:eastAsiaTheme="majorEastAsia" w:cstheme="majorBidi"/>
      <w:b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1344A"/>
    <w:rPr>
      <w:rFonts w:eastAsiaTheme="majorEastAsia" w:cstheme="majorBidi"/>
      <w:i/>
      <w:iCs/>
      <w:sz w:val="18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1344A"/>
    <w:rPr>
      <w:rFonts w:eastAsiaTheme="majorEastAsia" w:cstheme="majorBidi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1344A"/>
    <w:rPr>
      <w:rFonts w:eastAsiaTheme="majorEastAsia" w:cstheme="majorBidi"/>
      <w:i/>
      <w:iCs/>
      <w:sz w:val="18"/>
      <w:szCs w:val="21"/>
    </w:rPr>
  </w:style>
  <w:style w:type="paragraph" w:styleId="Title">
    <w:name w:val="Title"/>
    <w:basedOn w:val="Normal"/>
    <w:next w:val="Subtitle"/>
    <w:link w:val="TitleChar"/>
    <w:uiPriority w:val="19"/>
    <w:qFormat/>
    <w:rsid w:val="005D41AF"/>
    <w:pPr>
      <w:spacing w:after="200"/>
      <w:contextualSpacing/>
    </w:pPr>
    <w:rPr>
      <w:rFonts w:eastAsiaTheme="majorEastAsia" w:cstheme="majorBidi"/>
      <w:color w:val="005EB8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9"/>
    <w:rsid w:val="005D41AF"/>
    <w:rPr>
      <w:rFonts w:eastAsiaTheme="majorEastAsia" w:cstheme="majorBidi"/>
      <w:color w:val="005EB8"/>
      <w:kern w:val="28"/>
      <w:sz w:val="48"/>
      <w:szCs w:val="56"/>
    </w:rPr>
  </w:style>
  <w:style w:type="paragraph" w:styleId="Quote">
    <w:name w:val="Quote"/>
    <w:basedOn w:val="BodyText"/>
    <w:next w:val="BodyText"/>
    <w:link w:val="QuoteChar"/>
    <w:uiPriority w:val="99"/>
    <w:semiHidden/>
    <w:qFormat/>
    <w:rsid w:val="0011344A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paragraph" w:styleId="Subtitle">
    <w:name w:val="Subtitle"/>
    <w:basedOn w:val="Normal"/>
    <w:next w:val="Date"/>
    <w:link w:val="SubtitleChar"/>
    <w:uiPriority w:val="19"/>
    <w:qFormat/>
    <w:rsid w:val="004B04BF"/>
    <w:pPr>
      <w:numPr>
        <w:ilvl w:val="1"/>
      </w:numPr>
      <w:spacing w:after="400"/>
      <w:contextualSpacing/>
    </w:pPr>
    <w:rPr>
      <w:rFonts w:eastAsiaTheme="minorEastAsia"/>
      <w:color w:val="005EB8"/>
      <w:sz w:val="28"/>
    </w:rPr>
  </w:style>
  <w:style w:type="character" w:customStyle="1" w:styleId="SubtitleChar">
    <w:name w:val="Subtitle Char"/>
    <w:basedOn w:val="DefaultParagraphFont"/>
    <w:link w:val="Subtitle"/>
    <w:uiPriority w:val="19"/>
    <w:rsid w:val="004B04BF"/>
    <w:rPr>
      <w:rFonts w:eastAsiaTheme="minorEastAsia"/>
      <w:color w:val="005EB8"/>
      <w:sz w:val="28"/>
    </w:rPr>
  </w:style>
  <w:style w:type="paragraph" w:styleId="Date">
    <w:name w:val="Date"/>
    <w:basedOn w:val="Normal"/>
    <w:next w:val="Normal"/>
    <w:link w:val="DateChar"/>
    <w:uiPriority w:val="19"/>
    <w:semiHidden/>
    <w:qFormat/>
    <w:rsid w:val="00534D4A"/>
  </w:style>
  <w:style w:type="character" w:customStyle="1" w:styleId="DateChar">
    <w:name w:val="Date Char"/>
    <w:basedOn w:val="DefaultParagraphFont"/>
    <w:link w:val="Date"/>
    <w:uiPriority w:val="19"/>
    <w:semiHidden/>
    <w:rsid w:val="005806C1"/>
  </w:style>
  <w:style w:type="character" w:customStyle="1" w:styleId="QuoteChar">
    <w:name w:val="Quote Char"/>
    <w:basedOn w:val="DefaultParagraphFont"/>
    <w:link w:val="Quote"/>
    <w:uiPriority w:val="99"/>
    <w:semiHidden/>
    <w:rsid w:val="005806C1"/>
    <w:rPr>
      <w:i/>
      <w:iCs/>
      <w:color w:val="5D5356" w:themeColor="text1" w:themeTint="BF"/>
    </w:rPr>
  </w:style>
  <w:style w:type="paragraph" w:styleId="Footer">
    <w:name w:val="footer"/>
    <w:basedOn w:val="Normal"/>
    <w:link w:val="FooterChar"/>
    <w:uiPriority w:val="99"/>
    <w:semiHidden/>
    <w:rsid w:val="0096605D"/>
    <w:pPr>
      <w:tabs>
        <w:tab w:val="center" w:pos="4513"/>
        <w:tab w:val="right" w:pos="9026"/>
      </w:tabs>
      <w:ind w:left="-510"/>
    </w:pPr>
    <w:rPr>
      <w:color w:val="768692"/>
      <w:sz w:val="25"/>
    </w:rPr>
  </w:style>
  <w:style w:type="paragraph" w:styleId="Caption">
    <w:name w:val="caption"/>
    <w:basedOn w:val="Normal"/>
    <w:next w:val="Normal"/>
    <w:uiPriority w:val="99"/>
    <w:semiHidden/>
    <w:qFormat/>
    <w:rsid w:val="00F12F22"/>
    <w:pPr>
      <w:spacing w:after="200"/>
    </w:pPr>
    <w:rPr>
      <w:iCs/>
      <w:color w:val="005EB8"/>
      <w:szCs w:val="18"/>
    </w:rPr>
  </w:style>
  <w:style w:type="paragraph" w:styleId="TOC1">
    <w:name w:val="toc 1"/>
    <w:basedOn w:val="Normal"/>
    <w:next w:val="Normal"/>
    <w:uiPriority w:val="39"/>
    <w:unhideWhenUsed/>
    <w:rsid w:val="009B7C41"/>
    <w:pPr>
      <w:tabs>
        <w:tab w:val="left" w:pos="454"/>
        <w:tab w:val="right" w:leader="dot" w:pos="8902"/>
      </w:tabs>
      <w:spacing w:before="200" w:after="100"/>
      <w:ind w:left="454" w:hanging="454"/>
    </w:pPr>
  </w:style>
  <w:style w:type="paragraph" w:styleId="TOC2">
    <w:name w:val="toc 2"/>
    <w:basedOn w:val="Normal"/>
    <w:next w:val="Normal"/>
    <w:uiPriority w:val="39"/>
    <w:unhideWhenUsed/>
    <w:rsid w:val="00947295"/>
    <w:pPr>
      <w:tabs>
        <w:tab w:val="left" w:pos="1191"/>
        <w:tab w:val="right" w:leader="dot" w:pos="8902"/>
      </w:tabs>
      <w:spacing w:after="100"/>
      <w:ind w:left="1191" w:hanging="737"/>
    </w:pPr>
  </w:style>
  <w:style w:type="paragraph" w:styleId="TOC3">
    <w:name w:val="toc 3"/>
    <w:basedOn w:val="Normal"/>
    <w:next w:val="Normal"/>
    <w:uiPriority w:val="99"/>
    <w:semiHidden/>
    <w:unhideWhenUsed/>
    <w:rsid w:val="0011344A"/>
    <w:pPr>
      <w:spacing w:after="100"/>
      <w:ind w:left="440"/>
    </w:pPr>
  </w:style>
  <w:style w:type="paragraph" w:styleId="TOC4">
    <w:name w:val="toc 4"/>
    <w:basedOn w:val="Normal"/>
    <w:next w:val="Normal"/>
    <w:uiPriority w:val="99"/>
    <w:semiHidden/>
    <w:unhideWhenUsed/>
    <w:rsid w:val="0011344A"/>
    <w:pPr>
      <w:spacing w:after="100"/>
      <w:ind w:left="660"/>
    </w:pPr>
  </w:style>
  <w:style w:type="paragraph" w:styleId="TOC5">
    <w:name w:val="toc 5"/>
    <w:basedOn w:val="Normal"/>
    <w:next w:val="Normal"/>
    <w:uiPriority w:val="99"/>
    <w:semiHidden/>
    <w:unhideWhenUsed/>
    <w:rsid w:val="0011344A"/>
    <w:pPr>
      <w:spacing w:after="100"/>
      <w:ind w:left="880"/>
    </w:pPr>
  </w:style>
  <w:style w:type="paragraph" w:styleId="TOC6">
    <w:name w:val="toc 6"/>
    <w:basedOn w:val="Normal"/>
    <w:next w:val="Normal"/>
    <w:uiPriority w:val="99"/>
    <w:semiHidden/>
    <w:unhideWhenUsed/>
    <w:rsid w:val="0011344A"/>
    <w:pPr>
      <w:spacing w:after="100"/>
      <w:ind w:left="1100"/>
    </w:pPr>
  </w:style>
  <w:style w:type="paragraph" w:styleId="TOC7">
    <w:name w:val="toc 7"/>
    <w:basedOn w:val="Normal"/>
    <w:next w:val="Normal"/>
    <w:uiPriority w:val="99"/>
    <w:semiHidden/>
    <w:unhideWhenUsed/>
    <w:rsid w:val="0011344A"/>
    <w:pPr>
      <w:spacing w:after="100"/>
      <w:ind w:left="1320"/>
    </w:pPr>
  </w:style>
  <w:style w:type="paragraph" w:styleId="TOC8">
    <w:name w:val="toc 8"/>
    <w:basedOn w:val="Normal"/>
    <w:next w:val="Normal"/>
    <w:uiPriority w:val="99"/>
    <w:semiHidden/>
    <w:unhideWhenUsed/>
    <w:rsid w:val="0011344A"/>
    <w:pPr>
      <w:spacing w:after="100"/>
      <w:ind w:left="1540"/>
    </w:pPr>
  </w:style>
  <w:style w:type="paragraph" w:styleId="TOC9">
    <w:name w:val="toc 9"/>
    <w:basedOn w:val="Normal"/>
    <w:next w:val="Normal"/>
    <w:uiPriority w:val="99"/>
    <w:semiHidden/>
    <w:unhideWhenUsed/>
    <w:rsid w:val="0011344A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99"/>
    <w:rsid w:val="00981245"/>
    <w:pPr>
      <w:spacing w:before="0"/>
      <w:outlineLvl w:val="9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605D"/>
    <w:rPr>
      <w:color w:val="768692"/>
      <w:sz w:val="25"/>
    </w:rPr>
  </w:style>
  <w:style w:type="paragraph" w:styleId="Header">
    <w:name w:val="header"/>
    <w:basedOn w:val="Normal"/>
    <w:link w:val="HeaderChar"/>
    <w:uiPriority w:val="99"/>
    <w:semiHidden/>
    <w:rsid w:val="00885268"/>
    <w:pPr>
      <w:tabs>
        <w:tab w:val="center" w:pos="4513"/>
        <w:tab w:val="right" w:pos="9026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806C1"/>
    <w:rPr>
      <w:sz w:val="18"/>
    </w:rPr>
  </w:style>
  <w:style w:type="paragraph" w:styleId="ListBullet">
    <w:name w:val="List Bullet"/>
    <w:basedOn w:val="BodyText"/>
    <w:uiPriority w:val="14"/>
    <w:qFormat/>
    <w:rsid w:val="00F03D69"/>
    <w:pPr>
      <w:numPr>
        <w:numId w:val="11"/>
      </w:numPr>
      <w:spacing w:after="50"/>
    </w:pPr>
  </w:style>
  <w:style w:type="paragraph" w:styleId="ListBullet2">
    <w:name w:val="List Bullet 2"/>
    <w:basedOn w:val="BodyText"/>
    <w:uiPriority w:val="14"/>
    <w:qFormat/>
    <w:rsid w:val="00F03D69"/>
    <w:pPr>
      <w:numPr>
        <w:ilvl w:val="1"/>
        <w:numId w:val="11"/>
      </w:numPr>
      <w:spacing w:after="50"/>
    </w:pPr>
  </w:style>
  <w:style w:type="paragraph" w:styleId="ListBullet3">
    <w:name w:val="List Bullet 3"/>
    <w:basedOn w:val="BodyText"/>
    <w:uiPriority w:val="99"/>
    <w:semiHidden/>
    <w:qFormat/>
    <w:rsid w:val="00F03D69"/>
    <w:pPr>
      <w:numPr>
        <w:ilvl w:val="2"/>
        <w:numId w:val="11"/>
      </w:numPr>
      <w:contextualSpacing/>
    </w:pPr>
  </w:style>
  <w:style w:type="paragraph" w:styleId="ListBullet4">
    <w:name w:val="List Bullet 4"/>
    <w:basedOn w:val="BodyText"/>
    <w:uiPriority w:val="99"/>
    <w:semiHidden/>
    <w:rsid w:val="00F03D69"/>
    <w:pPr>
      <w:numPr>
        <w:ilvl w:val="3"/>
        <w:numId w:val="11"/>
      </w:numPr>
      <w:contextualSpacing/>
    </w:pPr>
  </w:style>
  <w:style w:type="paragraph" w:styleId="ListBullet5">
    <w:name w:val="List Bullet 5"/>
    <w:basedOn w:val="BodyText"/>
    <w:uiPriority w:val="99"/>
    <w:semiHidden/>
    <w:rsid w:val="00F03D69"/>
    <w:pPr>
      <w:numPr>
        <w:ilvl w:val="4"/>
        <w:numId w:val="11"/>
      </w:numPr>
      <w:contextualSpacing/>
    </w:pPr>
  </w:style>
  <w:style w:type="paragraph" w:styleId="ListContinue">
    <w:name w:val="List Continue"/>
    <w:basedOn w:val="BodyText"/>
    <w:uiPriority w:val="16"/>
    <w:rsid w:val="00C93CAA"/>
    <w:pPr>
      <w:spacing w:after="50"/>
      <w:ind w:left="851"/>
    </w:pPr>
  </w:style>
  <w:style w:type="paragraph" w:styleId="ListContinue2">
    <w:name w:val="List Continue 2"/>
    <w:basedOn w:val="BodyText"/>
    <w:uiPriority w:val="16"/>
    <w:rsid w:val="00C93CAA"/>
    <w:pPr>
      <w:spacing w:after="50"/>
      <w:ind w:left="1134"/>
    </w:pPr>
  </w:style>
  <w:style w:type="paragraph" w:styleId="ListContinue3">
    <w:name w:val="List Continue 3"/>
    <w:basedOn w:val="BodyText"/>
    <w:uiPriority w:val="16"/>
    <w:rsid w:val="00C93CAA"/>
    <w:pPr>
      <w:spacing w:after="50"/>
      <w:ind w:left="1021"/>
    </w:pPr>
  </w:style>
  <w:style w:type="paragraph" w:styleId="ListContinue4">
    <w:name w:val="List Continue 4"/>
    <w:basedOn w:val="BodyText"/>
    <w:uiPriority w:val="16"/>
    <w:rsid w:val="00C93CAA"/>
    <w:pPr>
      <w:spacing w:after="50"/>
      <w:ind w:left="1474"/>
    </w:pPr>
  </w:style>
  <w:style w:type="paragraph" w:styleId="ListContinue5">
    <w:name w:val="List Continue 5"/>
    <w:basedOn w:val="BodyText"/>
    <w:uiPriority w:val="16"/>
    <w:rsid w:val="00C93CAA"/>
    <w:pPr>
      <w:spacing w:after="50"/>
      <w:ind w:left="1928"/>
    </w:pPr>
  </w:style>
  <w:style w:type="paragraph" w:styleId="ListNumber">
    <w:name w:val="List Number"/>
    <w:basedOn w:val="BodyText"/>
    <w:uiPriority w:val="16"/>
    <w:rsid w:val="0030692D"/>
    <w:pPr>
      <w:numPr>
        <w:numId w:val="13"/>
      </w:numPr>
      <w:spacing w:after="50"/>
    </w:pPr>
  </w:style>
  <w:style w:type="paragraph" w:styleId="ListNumber2">
    <w:name w:val="List Number 2"/>
    <w:basedOn w:val="BodyText"/>
    <w:uiPriority w:val="16"/>
    <w:rsid w:val="0030692D"/>
    <w:pPr>
      <w:numPr>
        <w:ilvl w:val="1"/>
        <w:numId w:val="13"/>
      </w:numPr>
      <w:spacing w:after="50"/>
    </w:pPr>
  </w:style>
  <w:style w:type="paragraph" w:styleId="ListNumber3">
    <w:name w:val="List Number 3"/>
    <w:basedOn w:val="BodyText"/>
    <w:uiPriority w:val="16"/>
    <w:rsid w:val="0030692D"/>
    <w:pPr>
      <w:numPr>
        <w:ilvl w:val="2"/>
        <w:numId w:val="13"/>
      </w:numPr>
      <w:spacing w:after="50"/>
    </w:pPr>
  </w:style>
  <w:style w:type="paragraph" w:styleId="ListNumber4">
    <w:name w:val="List Number 4"/>
    <w:basedOn w:val="BodyText"/>
    <w:uiPriority w:val="99"/>
    <w:semiHidden/>
    <w:rsid w:val="0030692D"/>
    <w:pPr>
      <w:numPr>
        <w:ilvl w:val="3"/>
        <w:numId w:val="13"/>
      </w:numPr>
      <w:contextualSpacing/>
    </w:pPr>
  </w:style>
  <w:style w:type="paragraph" w:styleId="ListNumber5">
    <w:name w:val="List Number 5"/>
    <w:basedOn w:val="BodyText"/>
    <w:uiPriority w:val="99"/>
    <w:semiHidden/>
    <w:rsid w:val="0030692D"/>
    <w:pPr>
      <w:numPr>
        <w:ilvl w:val="4"/>
        <w:numId w:val="13"/>
      </w:numPr>
      <w:contextualSpacing/>
    </w:pPr>
  </w:style>
  <w:style w:type="paragraph" w:styleId="ListParagraph">
    <w:name w:val="List Paragraph"/>
    <w:basedOn w:val="Normal"/>
    <w:uiPriority w:val="99"/>
    <w:semiHidden/>
    <w:qFormat/>
    <w:rsid w:val="00DD0DDC"/>
    <w:pPr>
      <w:ind w:left="720"/>
      <w:contextualSpacing/>
    </w:pPr>
  </w:style>
  <w:style w:type="numbering" w:customStyle="1" w:styleId="NHSBullets">
    <w:name w:val="NHS Bullets"/>
    <w:basedOn w:val="NoList"/>
    <w:uiPriority w:val="99"/>
    <w:rsid w:val="00F03D69"/>
    <w:pPr>
      <w:numPr>
        <w:numId w:val="11"/>
      </w:numPr>
    </w:pPr>
  </w:style>
  <w:style w:type="numbering" w:customStyle="1" w:styleId="NHSListNumbers">
    <w:name w:val="NHS List Numbers"/>
    <w:basedOn w:val="NHSBullets"/>
    <w:uiPriority w:val="99"/>
    <w:rsid w:val="0030692D"/>
    <w:pPr>
      <w:numPr>
        <w:numId w:val="13"/>
      </w:numPr>
    </w:pPr>
  </w:style>
  <w:style w:type="paragraph" w:customStyle="1" w:styleId="BodyTextNoSpacing">
    <w:name w:val="Body Text No Spacing"/>
    <w:basedOn w:val="BodyText"/>
    <w:qFormat/>
    <w:rsid w:val="00C71AE6"/>
    <w:pPr>
      <w:spacing w:after="0"/>
    </w:pPr>
  </w:style>
  <w:style w:type="paragraph" w:customStyle="1" w:styleId="TableText">
    <w:name w:val="Table Text"/>
    <w:basedOn w:val="Normal"/>
    <w:uiPriority w:val="17"/>
    <w:qFormat/>
    <w:rsid w:val="00AF1E21"/>
  </w:style>
  <w:style w:type="paragraph" w:customStyle="1" w:styleId="TableTitle">
    <w:name w:val="Table Title"/>
    <w:basedOn w:val="TableText"/>
    <w:next w:val="TableText"/>
    <w:uiPriority w:val="16"/>
    <w:qFormat/>
    <w:rsid w:val="00DD0DDC"/>
    <w:rPr>
      <w:b/>
    </w:rPr>
  </w:style>
  <w:style w:type="paragraph" w:customStyle="1" w:styleId="TableBullet">
    <w:name w:val="Table Bullet"/>
    <w:basedOn w:val="TableText"/>
    <w:uiPriority w:val="18"/>
    <w:qFormat/>
    <w:rsid w:val="007B7DC2"/>
    <w:pPr>
      <w:numPr>
        <w:numId w:val="21"/>
      </w:numPr>
    </w:pPr>
  </w:style>
  <w:style w:type="paragraph" w:customStyle="1" w:styleId="TableBullet2">
    <w:name w:val="Table Bullet 2"/>
    <w:basedOn w:val="TableBullet"/>
    <w:uiPriority w:val="18"/>
    <w:qFormat/>
    <w:rsid w:val="007B7DC2"/>
    <w:pPr>
      <w:numPr>
        <w:ilvl w:val="1"/>
      </w:numPr>
    </w:pPr>
  </w:style>
  <w:style w:type="numbering" w:customStyle="1" w:styleId="NHSTableBullets">
    <w:name w:val="NHS Table Bullets"/>
    <w:basedOn w:val="NoList"/>
    <w:uiPriority w:val="99"/>
    <w:rsid w:val="007B7DC2"/>
    <w:pPr>
      <w:numPr>
        <w:numId w:val="15"/>
      </w:numPr>
    </w:pPr>
  </w:style>
  <w:style w:type="table" w:styleId="TableGrid">
    <w:name w:val="Table Grid"/>
    <w:basedOn w:val="TableNormal"/>
    <w:uiPriority w:val="39"/>
    <w:rsid w:val="00281427"/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01307"/>
    <w:rPr>
      <w:color w:val="auto"/>
      <w:bdr w:val="none" w:sz="0" w:space="0" w:color="auto"/>
      <w:shd w:val="clear" w:color="auto" w:fill="FFFF00"/>
    </w:rPr>
  </w:style>
  <w:style w:type="paragraph" w:customStyle="1" w:styleId="LastBullet">
    <w:name w:val="Last Bullet"/>
    <w:basedOn w:val="ListBullet"/>
    <w:next w:val="BodyText"/>
    <w:uiPriority w:val="15"/>
    <w:qFormat/>
    <w:rsid w:val="003B6559"/>
    <w:pPr>
      <w:spacing w:after="280"/>
    </w:pPr>
  </w:style>
  <w:style w:type="paragraph" w:customStyle="1" w:styleId="LastBullet2">
    <w:name w:val="Last Bullet 2"/>
    <w:basedOn w:val="ListBullet2"/>
    <w:next w:val="BodyText"/>
    <w:uiPriority w:val="15"/>
    <w:qFormat/>
    <w:rsid w:val="003B6559"/>
    <w:pPr>
      <w:spacing w:after="280"/>
      <w:ind w:left="1135" w:hanging="284"/>
    </w:pPr>
  </w:style>
  <w:style w:type="paragraph" w:customStyle="1" w:styleId="Heading1Numbered">
    <w:name w:val="Heading 1 Numbered"/>
    <w:basedOn w:val="Heading1"/>
    <w:next w:val="BodyText"/>
    <w:uiPriority w:val="9"/>
    <w:qFormat/>
    <w:rsid w:val="00833395"/>
    <w:pPr>
      <w:numPr>
        <w:numId w:val="16"/>
      </w:numPr>
    </w:pPr>
  </w:style>
  <w:style w:type="paragraph" w:customStyle="1" w:styleId="Heading2Numbered">
    <w:name w:val="Heading 2 Numbered"/>
    <w:basedOn w:val="Heading2"/>
    <w:next w:val="BodyText"/>
    <w:uiPriority w:val="9"/>
    <w:qFormat/>
    <w:rsid w:val="00833395"/>
    <w:pPr>
      <w:numPr>
        <w:ilvl w:val="1"/>
        <w:numId w:val="16"/>
      </w:numPr>
    </w:pPr>
  </w:style>
  <w:style w:type="paragraph" w:customStyle="1" w:styleId="Heading3Numbered">
    <w:name w:val="Heading 3 Numbered"/>
    <w:basedOn w:val="Heading3"/>
    <w:next w:val="BodyText"/>
    <w:uiPriority w:val="9"/>
    <w:qFormat/>
    <w:rsid w:val="00833395"/>
    <w:pPr>
      <w:numPr>
        <w:ilvl w:val="2"/>
        <w:numId w:val="16"/>
      </w:numPr>
    </w:pPr>
  </w:style>
  <w:style w:type="numbering" w:customStyle="1" w:styleId="NHSHeadings">
    <w:name w:val="NHS Headings"/>
    <w:basedOn w:val="NoList"/>
    <w:uiPriority w:val="99"/>
    <w:rsid w:val="00630977"/>
    <w:pPr>
      <w:numPr>
        <w:numId w:val="16"/>
      </w:numPr>
    </w:pPr>
  </w:style>
  <w:style w:type="numbering" w:customStyle="1" w:styleId="NHSBodyText">
    <w:name w:val="NHS Body Text"/>
    <w:basedOn w:val="NoList"/>
    <w:uiPriority w:val="99"/>
    <w:rsid w:val="0014017A"/>
    <w:pPr>
      <w:numPr>
        <w:numId w:val="17"/>
      </w:numPr>
    </w:pPr>
  </w:style>
  <w:style w:type="paragraph" w:styleId="BodyText2">
    <w:name w:val="Body Text 2"/>
    <w:basedOn w:val="BodyText"/>
    <w:link w:val="BodyText2Char"/>
    <w:qFormat/>
    <w:rsid w:val="0014017A"/>
    <w:pPr>
      <w:numPr>
        <w:numId w:val="17"/>
      </w:numPr>
    </w:pPr>
  </w:style>
  <w:style w:type="character" w:customStyle="1" w:styleId="BodyText2Char">
    <w:name w:val="Body Text 2 Char"/>
    <w:basedOn w:val="DefaultParagraphFont"/>
    <w:link w:val="BodyText2"/>
    <w:rsid w:val="0014017A"/>
  </w:style>
  <w:style w:type="character" w:customStyle="1" w:styleId="Highlight">
    <w:name w:val="Highlight"/>
    <w:basedOn w:val="DefaultParagraphFont"/>
    <w:uiPriority w:val="1"/>
    <w:rsid w:val="00CB207C"/>
    <w:rPr>
      <w:color w:val="41B6E6"/>
    </w:rPr>
  </w:style>
  <w:style w:type="paragraph" w:customStyle="1" w:styleId="IntroText">
    <w:name w:val="Intro Text"/>
    <w:basedOn w:val="BodyText"/>
    <w:next w:val="BodyText"/>
    <w:rsid w:val="00CB207C"/>
    <w:pPr>
      <w:spacing w:after="0" w:line="400" w:lineRule="exact"/>
    </w:pPr>
    <w:rPr>
      <w:color w:val="005EB8"/>
      <w:sz w:val="28"/>
    </w:rPr>
  </w:style>
  <w:style w:type="table" w:customStyle="1" w:styleId="NHSTableBlue">
    <w:name w:val="NHS Table Blue"/>
    <w:basedOn w:val="NHSTableDarkBlue"/>
    <w:uiPriority w:val="99"/>
    <w:rsid w:val="007B7DC2"/>
    <w:tblPr/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308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5EB8"/>
          <w:tl2br w:val="nil"/>
          <w:tr2bl w:val="nil"/>
        </w:tcBorders>
        <w:shd w:val="clear" w:color="auto" w:fill="CCD6E7"/>
      </w:tcPr>
    </w:tblStylePr>
  </w:style>
  <w:style w:type="table" w:customStyle="1" w:styleId="NHSTableBrightBlue">
    <w:name w:val="NHS Table Bright Blue"/>
    <w:basedOn w:val="NHSTableDarkBlue"/>
    <w:uiPriority w:val="99"/>
    <w:rsid w:val="007B7DC2"/>
    <w:tblPr>
      <w:tblBorders>
        <w:insideH w:val="single" w:sz="4" w:space="0" w:color="0072CE"/>
        <w:insideV w:val="single" w:sz="4" w:space="0" w:color="0072CE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72C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72CE"/>
          <w:tl2br w:val="nil"/>
          <w:tr2bl w:val="nil"/>
        </w:tcBorders>
        <w:shd w:val="clear" w:color="auto" w:fill="CCE3F5"/>
      </w:tcPr>
    </w:tblStylePr>
  </w:style>
  <w:style w:type="table" w:customStyle="1" w:styleId="NHSTableGreen">
    <w:name w:val="NHS Table Green"/>
    <w:basedOn w:val="NHSTableDarkBlue"/>
    <w:uiPriority w:val="99"/>
    <w:rsid w:val="007B7DC2"/>
    <w:tblPr>
      <w:tblBorders>
        <w:insideH w:val="single" w:sz="4" w:space="0" w:color="009639"/>
        <w:insideV w:val="single" w:sz="4" w:space="0" w:color="009639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963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9639"/>
          <w:tl2br w:val="nil"/>
          <w:tr2bl w:val="nil"/>
        </w:tcBorders>
        <w:shd w:val="clear" w:color="auto" w:fill="CCEAD7"/>
      </w:tcPr>
    </w:tblStylePr>
  </w:style>
  <w:style w:type="table" w:customStyle="1" w:styleId="NHSTableDarkRed">
    <w:name w:val="NHS Table Dark Red"/>
    <w:basedOn w:val="NHSTableDarkBlue"/>
    <w:uiPriority w:val="99"/>
    <w:rsid w:val="007B7DC2"/>
    <w:tblPr>
      <w:tblBorders>
        <w:insideH w:val="single" w:sz="4" w:space="0" w:color="8A1538"/>
        <w:insideV w:val="single" w:sz="4" w:space="0" w:color="8A1538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A153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8A1538"/>
          <w:tl2br w:val="nil"/>
          <w:tr2bl w:val="nil"/>
        </w:tcBorders>
        <w:shd w:val="clear" w:color="auto" w:fill="E8D0D7"/>
      </w:tcPr>
    </w:tblStylePr>
  </w:style>
  <w:style w:type="table" w:customStyle="1" w:styleId="NHSHighlightBoxBlue">
    <w:name w:val="NHS Highlight Box Blue"/>
    <w:basedOn w:val="TableNormal"/>
    <w:uiPriority w:val="99"/>
    <w:rsid w:val="00C915C7"/>
    <w:tblPr>
      <w:tblCellMar>
        <w:top w:w="284" w:type="dxa"/>
        <w:left w:w="284" w:type="dxa"/>
        <w:bottom w:w="284" w:type="dxa"/>
        <w:right w:w="284" w:type="dxa"/>
      </w:tblCellMar>
    </w:tblPr>
    <w:tcPr>
      <w:shd w:val="clear" w:color="auto" w:fill="CCD6E7"/>
    </w:tcPr>
  </w:style>
  <w:style w:type="table" w:customStyle="1" w:styleId="NHSHighlightBoxBrightBlue">
    <w:name w:val="NHS Highlight Box Bright Blue"/>
    <w:basedOn w:val="NHSHighlightBoxDarkBlue"/>
    <w:uiPriority w:val="99"/>
    <w:rsid w:val="00C915C7"/>
    <w:tblPr/>
    <w:tcPr>
      <w:shd w:val="clear" w:color="auto" w:fill="CCE3F5"/>
    </w:tcPr>
  </w:style>
  <w:style w:type="table" w:customStyle="1" w:styleId="NHSHighlightBoxLightBlue">
    <w:name w:val="NHS Highlight Box Light Blue"/>
    <w:basedOn w:val="NHSHighlightBoxDarkBlue"/>
    <w:uiPriority w:val="99"/>
    <w:rsid w:val="00C915C7"/>
    <w:tblPr/>
    <w:tcPr>
      <w:shd w:val="clear" w:color="auto" w:fill="D9F0FA"/>
    </w:tcPr>
  </w:style>
  <w:style w:type="table" w:customStyle="1" w:styleId="NHSHighlightBoxGreen">
    <w:name w:val="NHS Highlight Box Green"/>
    <w:basedOn w:val="NHSHighlightBoxDarkBlue"/>
    <w:uiPriority w:val="99"/>
    <w:rsid w:val="00C915C7"/>
    <w:tblPr/>
    <w:tcPr>
      <w:shd w:val="clear" w:color="auto" w:fill="CCEAD7"/>
    </w:tcPr>
  </w:style>
  <w:style w:type="table" w:customStyle="1" w:styleId="NHSHighlightBoxDarkRed">
    <w:name w:val="NHS Highlight Box Dark Red"/>
    <w:basedOn w:val="NHSHighlightBoxDarkBlue"/>
    <w:uiPriority w:val="99"/>
    <w:rsid w:val="00C915C7"/>
    <w:tblPr/>
    <w:tcPr>
      <w:shd w:val="clear" w:color="auto" w:fill="E8D0D7"/>
    </w:tcPr>
  </w:style>
  <w:style w:type="paragraph" w:customStyle="1" w:styleId="BackPage">
    <w:name w:val="Back Page"/>
    <w:basedOn w:val="Normal"/>
    <w:uiPriority w:val="99"/>
    <w:rsid w:val="00087FD8"/>
    <w:rPr>
      <w:color w:val="005EB8"/>
    </w:rPr>
  </w:style>
  <w:style w:type="character" w:styleId="Hyperlink">
    <w:name w:val="Hyperlink"/>
    <w:basedOn w:val="DefaultParagraphFont"/>
    <w:uiPriority w:val="99"/>
    <w:unhideWhenUsed/>
    <w:rsid w:val="00510CDF"/>
    <w:rPr>
      <w:color w:val="0563C1" w:themeColor="hyperlink"/>
      <w:u w:val="single"/>
    </w:rPr>
  </w:style>
  <w:style w:type="paragraph" w:customStyle="1" w:styleId="Classification">
    <w:name w:val="Classification"/>
    <w:basedOn w:val="Normal"/>
    <w:uiPriority w:val="99"/>
    <w:semiHidden/>
    <w:rsid w:val="00E01307"/>
    <w:rPr>
      <w:color w:val="76869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44C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44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44C0"/>
    <w:rPr>
      <w:vertAlign w:val="superscript"/>
    </w:rPr>
  </w:style>
  <w:style w:type="table" w:customStyle="1" w:styleId="NHSHighlightBoxDarkBlue">
    <w:name w:val="NHS Highlight Box Dark Blue"/>
    <w:basedOn w:val="TableNormal"/>
    <w:uiPriority w:val="99"/>
    <w:rsid w:val="00C915C7"/>
    <w:tblPr>
      <w:tblCellMar>
        <w:top w:w="284" w:type="dxa"/>
        <w:left w:w="284" w:type="dxa"/>
        <w:bottom w:w="284" w:type="dxa"/>
        <w:right w:w="284" w:type="dxa"/>
      </w:tblCellMar>
    </w:tblPr>
    <w:tcPr>
      <w:shd w:val="clear" w:color="auto" w:fill="CCDFF1"/>
    </w:tcPr>
  </w:style>
  <w:style w:type="table" w:customStyle="1" w:styleId="NHSTableDarkBlue">
    <w:name w:val="NHS Table Dark Blue"/>
    <w:basedOn w:val="TableNormal"/>
    <w:uiPriority w:val="99"/>
    <w:rsid w:val="007B7DC2"/>
    <w:tblPr>
      <w:tblStyleRowBandSize w:val="1"/>
      <w:tblBorders>
        <w:insideH w:val="single" w:sz="4" w:space="0" w:color="005EB8"/>
        <w:insideV w:val="single" w:sz="4" w:space="0" w:color="005EB8"/>
      </w:tblBorders>
      <w:tblCellMar>
        <w:top w:w="113" w:type="dxa"/>
        <w:bottom w:w="113" w:type="dxa"/>
      </w:tblCellMar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5EB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005EB8"/>
          <w:tl2br w:val="nil"/>
          <w:tr2bl w:val="nil"/>
        </w:tcBorders>
        <w:shd w:val="clear" w:color="auto" w:fill="CCDFF1"/>
      </w:tcPr>
    </w:tblStylePr>
  </w:style>
  <w:style w:type="table" w:customStyle="1" w:styleId="NHSTableLightBlue">
    <w:name w:val="NHS Table Light Blue"/>
    <w:basedOn w:val="NHSTableDarkBlue"/>
    <w:uiPriority w:val="99"/>
    <w:rsid w:val="007B7DC2"/>
    <w:tblPr>
      <w:tblBorders>
        <w:insideH w:val="single" w:sz="4" w:space="0" w:color="41B6E6"/>
        <w:insideV w:val="single" w:sz="4" w:space="0" w:color="41B6E6"/>
      </w:tblBorders>
    </w:tblPr>
    <w:tblStylePr w:type="firstRow">
      <w:rPr>
        <w:rFonts w:ascii="Arial Bold" w:hAnsi="Arial Bold"/>
        <w:b/>
        <w:i w:val="0"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1B6E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41B6E6"/>
          <w:tl2br w:val="nil"/>
          <w:tr2bl w:val="nil"/>
        </w:tcBorders>
        <w:shd w:val="clear" w:color="auto" w:fill="D9F0FA"/>
      </w:tcPr>
    </w:tblStylePr>
  </w:style>
  <w:style w:type="character" w:customStyle="1" w:styleId="FooterPipe">
    <w:name w:val="Footer Pipe"/>
    <w:basedOn w:val="DefaultParagraphFont"/>
    <w:uiPriority w:val="99"/>
    <w:semiHidden/>
    <w:rsid w:val="002B0956"/>
    <w:rPr>
      <w:color w:val="005EB8"/>
    </w:rPr>
  </w:style>
  <w:style w:type="table" w:styleId="GridTable4-Accent3">
    <w:name w:val="Grid Table 4 Accent 3"/>
    <w:basedOn w:val="TableNormal"/>
    <w:uiPriority w:val="49"/>
    <w:rsid w:val="00EA7FC5"/>
    <w:tblPr>
      <w:tblStyleRowBandSize w:val="1"/>
      <w:tblStyleColBandSize w:val="1"/>
      <w:tblBorders>
        <w:top w:val="single" w:sz="4" w:space="0" w:color="48ADFF" w:themeColor="accent3" w:themeTint="99"/>
        <w:left w:val="single" w:sz="4" w:space="0" w:color="48ADFF" w:themeColor="accent3" w:themeTint="99"/>
        <w:bottom w:val="single" w:sz="4" w:space="0" w:color="48ADFF" w:themeColor="accent3" w:themeTint="99"/>
        <w:right w:val="single" w:sz="4" w:space="0" w:color="48ADFF" w:themeColor="accent3" w:themeTint="99"/>
        <w:insideH w:val="single" w:sz="4" w:space="0" w:color="48ADFF" w:themeColor="accent3" w:themeTint="99"/>
        <w:insideV w:val="single" w:sz="4" w:space="0" w:color="48AD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2CE" w:themeColor="accent3"/>
          <w:left w:val="single" w:sz="4" w:space="0" w:color="0072CE" w:themeColor="accent3"/>
          <w:bottom w:val="single" w:sz="4" w:space="0" w:color="0072CE" w:themeColor="accent3"/>
          <w:right w:val="single" w:sz="4" w:space="0" w:color="0072CE" w:themeColor="accent3"/>
          <w:insideH w:val="nil"/>
          <w:insideV w:val="nil"/>
        </w:tcBorders>
        <w:shd w:val="clear" w:color="auto" w:fill="0072CE" w:themeFill="accent3"/>
      </w:tcPr>
    </w:tblStylePr>
    <w:tblStylePr w:type="lastRow">
      <w:rPr>
        <w:b/>
        <w:bCs/>
      </w:rPr>
      <w:tblPr/>
      <w:tcPr>
        <w:tcBorders>
          <w:top w:val="double" w:sz="4" w:space="0" w:color="0072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3FF" w:themeFill="accent3" w:themeFillTint="33"/>
      </w:tcPr>
    </w:tblStylePr>
    <w:tblStylePr w:type="band1Horz">
      <w:tblPr/>
      <w:tcPr>
        <w:shd w:val="clear" w:color="auto" w:fill="C2E3FF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6414">
          <w:marLeft w:val="0"/>
          <w:marRight w:val="0"/>
          <w:marTop w:val="0"/>
          <w:marBottom w:val="30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90178994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12" w:color="000000"/>
            <w:right w:val="single" w:sz="2" w:space="0" w:color="000000"/>
          </w:divBdr>
          <w:divsChild>
            <w:div w:id="111051118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71527718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972249585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99768728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833981649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02277378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406025449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66054383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45065958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32455339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688218200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07571209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77352359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16635949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06738759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5596774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0246689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6556985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3927257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62523520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8662110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96210276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4159357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4933394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9927374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70701903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82038807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11388903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0036246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1967927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14048760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340716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09153789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0388560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523954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0507145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1452074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04278459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64123049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70894225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88024523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1260989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49302996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7147445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79202354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8566739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39678451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5479172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5660685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15926752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42182766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49356958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4600727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110148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0376612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41454775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23057357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5701337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143186250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14828701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58217995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707126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5598032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292121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4335070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5364356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311306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7703313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65857531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79898721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62126008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71947438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0715599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78138657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21827486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10561577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346058813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66377241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30736473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2552667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40949912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4298726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328755703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5744674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22448605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3908221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3019383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3424488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17645482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8962513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2292592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23878525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9304091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7885273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6059847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22811092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23944221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2097260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31953400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85658396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449163490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75173029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300929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46349583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216429399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35214261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77566153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1176590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50084911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841643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07226716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46624160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70270511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2480367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8044959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00435777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0578933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160509409">
          <w:marLeft w:val="0"/>
          <w:marRight w:val="0"/>
          <w:marTop w:val="312"/>
          <w:marBottom w:val="144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59004445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46304455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6246024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46196759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5563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9807">
          <w:marLeft w:val="0"/>
          <w:marRight w:val="0"/>
          <w:marTop w:val="0"/>
          <w:marBottom w:val="30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20710316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12" w:color="000000"/>
            <w:right w:val="single" w:sz="2" w:space="0" w:color="000000"/>
          </w:divBdr>
          <w:divsChild>
            <w:div w:id="403263278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6010629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63865551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80662416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744424813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73809811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43486285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7153950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43020146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841476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07154021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83460767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35295080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47969015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55419557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4750315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5935262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1984711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2592100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23380877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824927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487601093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77759846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3370234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726144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92407363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7497786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705982269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8072372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1048522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0030488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2130112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2427555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550439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4065790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7704087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3487226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42097933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8912940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83676954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01857722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3140648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8876129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9241605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7736408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5297613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1263221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6308498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0599073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0351712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40345319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32357846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40976512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4984394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38255668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13066599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854540867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63193947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40233326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56448773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1259679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5067668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94831587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6091335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6869168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0079069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087886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72085881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022837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02605925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30458008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37942754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54502268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02712461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092508100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72159051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85565293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20864073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0107301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76522661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88640235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65261105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503350019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99884769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26904842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94302569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873811152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07843557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827629365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203145131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45583284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4974745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0947151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7872924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3976626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30574287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34945753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10056749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746923284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06221567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75648820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632608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1738206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65341352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1958218885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98091762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  <w:div w:id="2027975291">
              <w:marLeft w:val="0"/>
              <w:marRight w:val="0"/>
              <w:marTop w:val="0"/>
              <w:marBottom w:val="0"/>
              <w:divBdr>
                <w:top w:val="single" w:sz="2" w:space="6" w:color="000000"/>
                <w:left w:val="single" w:sz="2" w:space="9" w:color="000000"/>
                <w:bottom w:val="single" w:sz="2" w:space="6" w:color="000000"/>
                <w:right w:val="single" w:sz="2" w:space="9" w:color="000000"/>
              </w:divBdr>
              <w:divsChild>
                <w:div w:id="162288500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85866467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03765886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393576969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252974354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5888686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1653105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83333004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09204453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  <w:div w:id="143277786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1824272784">
          <w:marLeft w:val="0"/>
          <w:marRight w:val="0"/>
          <w:marTop w:val="312"/>
          <w:marBottom w:val="144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202613158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63032972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137916540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207049771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.mcsherry\OneDrive%20-%20NHS%20England\..Support%20and%20transformation\Staff%20networks%20programme\Toolkit\Templates\Short%20document%20template%20-%20July%202022.dotx" TargetMode="External"/></Relationships>
</file>

<file path=word/theme/theme1.xml><?xml version="1.0" encoding="utf-8"?>
<a:theme xmlns:a="http://schemas.openxmlformats.org/drawingml/2006/main" name="Office Theme">
  <a:themeElements>
    <a:clrScheme name="NHS">
      <a:dk1>
        <a:srgbClr val="231F20"/>
      </a:dk1>
      <a:lt1>
        <a:srgbClr val="FFFFFF"/>
      </a:lt1>
      <a:dk2>
        <a:srgbClr val="005EB8"/>
      </a:dk2>
      <a:lt2>
        <a:srgbClr val="CCDFF1"/>
      </a:lt2>
      <a:accent1>
        <a:srgbClr val="005EB8"/>
      </a:accent1>
      <a:accent2>
        <a:srgbClr val="768692"/>
      </a:accent2>
      <a:accent3>
        <a:srgbClr val="0072CE"/>
      </a:accent3>
      <a:accent4>
        <a:srgbClr val="41B6E6"/>
      </a:accent4>
      <a:accent5>
        <a:srgbClr val="009639"/>
      </a:accent5>
      <a:accent6>
        <a:srgbClr val="8A1538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1a84ac-5ef7-4b0b-bd71-e269097bd152">
      <Terms xmlns="http://schemas.microsoft.com/office/infopath/2007/PartnerControls"/>
    </lcf76f155ced4ddcb4097134ff3c332f>
    <TaxCatchAll xmlns="d1578f25-4d6e-4d4b-93b5-68c0610bc2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AB8732D9F3418856D0D9676F2821" ma:contentTypeVersion="13" ma:contentTypeDescription="Create a new document." ma:contentTypeScope="" ma:versionID="b8380d43b613c3546f8f6d0a7f88db21">
  <xsd:schema xmlns:xsd="http://www.w3.org/2001/XMLSchema" xmlns:xs="http://www.w3.org/2001/XMLSchema" xmlns:p="http://schemas.microsoft.com/office/2006/metadata/properties" xmlns:ns2="f51a84ac-5ef7-4b0b-bd71-e269097bd152" xmlns:ns3="d1578f25-4d6e-4d4b-93b5-68c0610bc2f6" targetNamespace="http://schemas.microsoft.com/office/2006/metadata/properties" ma:root="true" ma:fieldsID="83b01e3544506da71653f769592a4a33" ns2:_="" ns3:_="">
    <xsd:import namespace="f51a84ac-5ef7-4b0b-bd71-e269097bd152"/>
    <xsd:import namespace="d1578f25-4d6e-4d4b-93b5-68c0610bc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a84ac-5ef7-4b0b-bd71-e269097bd1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43b0bdb-28a8-4814-9fb9-624c17c095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78f25-4d6e-4d4b-93b5-68c0610bc2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09e931-96c1-4ec4-9308-05dd5fca9439}" ma:internalName="TaxCatchAll" ma:showField="CatchAllData" ma:web="d1578f25-4d6e-4d4b-93b5-68c0610bc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593E3C-E679-4844-95EA-B46CBB1F9C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3B94AE-5C83-42AF-85CA-E1609FCE968F}">
  <ds:schemaRefs>
    <ds:schemaRef ds:uri="http://schemas.microsoft.com/office/2006/metadata/properties"/>
    <ds:schemaRef ds:uri="http://schemas.microsoft.com/office/infopath/2007/PartnerControls"/>
    <ds:schemaRef ds:uri="f51a84ac-5ef7-4b0b-bd71-e269097bd152"/>
    <ds:schemaRef ds:uri="d1578f25-4d6e-4d4b-93b5-68c0610bc2f6"/>
  </ds:schemaRefs>
</ds:datastoreItem>
</file>

<file path=customXml/itemProps3.xml><?xml version="1.0" encoding="utf-8"?>
<ds:datastoreItem xmlns:ds="http://schemas.openxmlformats.org/officeDocument/2006/customXml" ds:itemID="{D4A01F10-D087-485E-B382-DFC9D41D7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1a84ac-5ef7-4b0b-bd71-e269097bd152"/>
    <ds:schemaRef ds:uri="d1578f25-4d6e-4d4b-93b5-68c0610bc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5626C6-8CCF-4A62-B61D-BA544097EE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Short document template - July 2022</Template>
  <TotalTime>6</TotalTime>
  <Pages>3</Pages>
  <Words>459</Words>
  <Characters>2620</Characters>
  <Application>Microsoft Office Word</Application>
  <DocSecurity>0</DocSecurity>
  <Lines>21</Lines>
  <Paragraphs>6</Paragraphs>
  <ScaleCrop>false</ScaleCrop>
  <Manager/>
  <Company>NHS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McSherry</dc:creator>
  <cp:keywords/>
  <dc:description/>
  <cp:lastModifiedBy>S M</cp:lastModifiedBy>
  <cp:revision>13</cp:revision>
  <dcterms:created xsi:type="dcterms:W3CDTF">2023-03-20T10:29:00Z</dcterms:created>
  <dcterms:modified xsi:type="dcterms:W3CDTF">2025-04-19T18:21:00Z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0x010100D58DAB8732D9F3418856D0D9676F2821</vt:lpwstr>
  </property>
</Properties>
</file>